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1BA33" w14:textId="508DF6AE" w:rsidR="0069304A" w:rsidRPr="00F34448" w:rsidRDefault="0069304A" w:rsidP="0092281F">
      <w:pPr>
        <w:tabs>
          <w:tab w:val="left" w:pos="3402"/>
        </w:tabs>
        <w:spacing w:line="276" w:lineRule="auto"/>
        <w:jc w:val="both"/>
        <w:rPr>
          <w:rFonts w:ascii="Times New Roman" w:hAnsi="Times New Roman"/>
          <w:sz w:val="24"/>
          <w:szCs w:val="24"/>
        </w:rPr>
      </w:pPr>
      <w:r w:rsidRPr="00F34448">
        <w:rPr>
          <w:rFonts w:ascii="Times New Roman" w:hAnsi="Times New Roman"/>
          <w:noProof/>
          <w:sz w:val="24"/>
          <w:szCs w:val="24"/>
        </w:rPr>
        <w:drawing>
          <wp:anchor distT="0" distB="0" distL="114300" distR="114300" simplePos="0" relativeHeight="251659264" behindDoc="0" locked="0" layoutInCell="1" allowOverlap="1" wp14:anchorId="5ECD504B" wp14:editId="058E38EC">
            <wp:simplePos x="0" y="0"/>
            <wp:positionH relativeFrom="column">
              <wp:posOffset>22860</wp:posOffset>
            </wp:positionH>
            <wp:positionV relativeFrom="paragraph">
              <wp:posOffset>0</wp:posOffset>
            </wp:positionV>
            <wp:extent cx="1069340" cy="848995"/>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1069340" cy="848995"/>
                    </a:xfrm>
                    <a:prstGeom prst="rect">
                      <a:avLst/>
                    </a:prstGeom>
                  </pic:spPr>
                </pic:pic>
              </a:graphicData>
            </a:graphic>
          </wp:anchor>
        </w:drawing>
      </w:r>
      <w:r w:rsidRPr="00F34448">
        <w:rPr>
          <w:rFonts w:ascii="Times New Roman" w:hAnsi="Times New Roman"/>
          <w:b/>
          <w:sz w:val="24"/>
          <w:szCs w:val="24"/>
        </w:rPr>
        <w:t>In the Family Court</w:t>
      </w:r>
      <w:r w:rsidRPr="00F34448">
        <w:rPr>
          <w:rFonts w:ascii="Times New Roman" w:hAnsi="Times New Roman"/>
          <w:b/>
          <w:sz w:val="24"/>
          <w:szCs w:val="24"/>
        </w:rPr>
        <w:tab/>
      </w:r>
      <w:r w:rsidRPr="00F34448">
        <w:rPr>
          <w:rFonts w:ascii="Times New Roman" w:hAnsi="Times New Roman"/>
          <w:b/>
          <w:sz w:val="24"/>
          <w:szCs w:val="24"/>
        </w:rPr>
        <w:tab/>
        <w:t>Case no.</w:t>
      </w:r>
    </w:p>
    <w:p w14:paraId="3C211AB5" w14:textId="77777777" w:rsidR="0069304A" w:rsidRPr="00F34448" w:rsidRDefault="0069304A" w:rsidP="0092281F">
      <w:pPr>
        <w:spacing w:line="276" w:lineRule="auto"/>
        <w:jc w:val="both"/>
        <w:rPr>
          <w:rFonts w:ascii="Times New Roman" w:hAnsi="Times New Roman"/>
          <w:b/>
          <w:bCs/>
          <w:sz w:val="24"/>
          <w:szCs w:val="24"/>
        </w:rPr>
      </w:pPr>
      <w:r w:rsidRPr="00F34448">
        <w:rPr>
          <w:rFonts w:ascii="Times New Roman" w:hAnsi="Times New Roman"/>
          <w:b/>
          <w:bCs/>
          <w:sz w:val="24"/>
          <w:szCs w:val="24"/>
        </w:rPr>
        <w:t>Sitting at Liverpool</w:t>
      </w:r>
    </w:p>
    <w:p w14:paraId="5D0A65F9" w14:textId="77777777" w:rsidR="0069304A" w:rsidRPr="00F34448" w:rsidRDefault="0069304A" w:rsidP="0092281F">
      <w:pPr>
        <w:spacing w:line="276" w:lineRule="auto"/>
        <w:jc w:val="both"/>
        <w:rPr>
          <w:rFonts w:ascii="Times New Roman" w:hAnsi="Times New Roman"/>
          <w:sz w:val="24"/>
          <w:szCs w:val="24"/>
        </w:rPr>
      </w:pPr>
    </w:p>
    <w:p w14:paraId="72F6E196" w14:textId="77777777" w:rsidR="0069304A" w:rsidRPr="00F34448" w:rsidRDefault="0069304A" w:rsidP="0092281F">
      <w:pPr>
        <w:spacing w:line="276" w:lineRule="auto"/>
        <w:jc w:val="both"/>
        <w:rPr>
          <w:rFonts w:ascii="Times New Roman" w:hAnsi="Times New Roman"/>
          <w:sz w:val="24"/>
          <w:szCs w:val="24"/>
        </w:rPr>
      </w:pPr>
    </w:p>
    <w:p w14:paraId="0439396C" w14:textId="77777777" w:rsidR="0069304A" w:rsidRPr="00F34448" w:rsidRDefault="0069304A" w:rsidP="0092281F">
      <w:pPr>
        <w:spacing w:line="276" w:lineRule="auto"/>
        <w:jc w:val="both"/>
        <w:rPr>
          <w:rFonts w:ascii="Times New Roman" w:hAnsi="Times New Roman"/>
          <w:sz w:val="24"/>
          <w:szCs w:val="24"/>
        </w:rPr>
      </w:pPr>
    </w:p>
    <w:p w14:paraId="225C9683" w14:textId="77777777" w:rsidR="0069304A" w:rsidRPr="00F34448" w:rsidRDefault="0069304A" w:rsidP="0092281F">
      <w:pPr>
        <w:spacing w:line="276" w:lineRule="auto"/>
        <w:jc w:val="both"/>
        <w:rPr>
          <w:rFonts w:ascii="Times New Roman" w:hAnsi="Times New Roman"/>
          <w:b/>
          <w:sz w:val="24"/>
          <w:szCs w:val="24"/>
        </w:rPr>
      </w:pPr>
      <w:bookmarkStart w:id="0" w:name="BMA"/>
      <w:r w:rsidRPr="00F34448">
        <w:rPr>
          <w:rFonts w:ascii="Times New Roman" w:hAnsi="Times New Roman"/>
          <w:b/>
          <w:sz w:val="24"/>
          <w:szCs w:val="24"/>
        </w:rPr>
        <w:t>The Children Act 1989</w:t>
      </w:r>
    </w:p>
    <w:p w14:paraId="5506F4DB" w14:textId="77777777" w:rsidR="0069304A" w:rsidRPr="00F34448" w:rsidRDefault="0069304A" w:rsidP="0092281F">
      <w:pPr>
        <w:spacing w:line="276" w:lineRule="auto"/>
        <w:jc w:val="both"/>
        <w:rPr>
          <w:rFonts w:ascii="Times New Roman" w:hAnsi="Times New Roman"/>
          <w:sz w:val="24"/>
          <w:szCs w:val="24"/>
        </w:rPr>
      </w:pPr>
    </w:p>
    <w:p w14:paraId="06EC6A87" w14:textId="77777777" w:rsidR="0069304A" w:rsidRPr="00F34448" w:rsidRDefault="0069304A" w:rsidP="0092281F">
      <w:pPr>
        <w:spacing w:line="276" w:lineRule="auto"/>
        <w:jc w:val="both"/>
        <w:rPr>
          <w:rFonts w:ascii="Times New Roman" w:hAnsi="Times New Roman"/>
          <w:b/>
          <w:color w:val="000000" w:themeColor="text1"/>
          <w:sz w:val="24"/>
          <w:szCs w:val="24"/>
        </w:rPr>
      </w:pPr>
      <w:bookmarkStart w:id="1" w:name="_Hlk506649940"/>
      <w:bookmarkStart w:id="2" w:name="BMB"/>
      <w:bookmarkEnd w:id="0"/>
      <w:r w:rsidRPr="00F34448">
        <w:rPr>
          <w:rFonts w:ascii="Times New Roman" w:hAnsi="Times New Roman"/>
          <w:b/>
          <w:sz w:val="24"/>
          <w:szCs w:val="24"/>
        </w:rPr>
        <w:t xml:space="preserve">The </w:t>
      </w:r>
      <w:r w:rsidRPr="00F34448">
        <w:rPr>
          <w:rFonts w:ascii="Times New Roman" w:hAnsi="Times New Roman"/>
          <w:b/>
          <w:color w:val="000000" w:themeColor="text1"/>
          <w:sz w:val="24"/>
          <w:szCs w:val="24"/>
        </w:rPr>
        <w:t>child[ren]</w:t>
      </w:r>
    </w:p>
    <w:tbl>
      <w:tblPr>
        <w:tblStyle w:val="TableGrid"/>
        <w:tblW w:w="0" w:type="auto"/>
        <w:tblLook w:val="04A0" w:firstRow="1" w:lastRow="0" w:firstColumn="1" w:lastColumn="0" w:noHBand="0" w:noVBand="1"/>
      </w:tblPr>
      <w:tblGrid>
        <w:gridCol w:w="2075"/>
        <w:gridCol w:w="1322"/>
        <w:gridCol w:w="2127"/>
        <w:gridCol w:w="2778"/>
      </w:tblGrid>
      <w:tr w:rsidR="0069304A" w:rsidRPr="00F34448" w14:paraId="0E5EFAA5" w14:textId="77777777" w:rsidTr="00F61B3D">
        <w:tc>
          <w:tcPr>
            <w:tcW w:w="2075" w:type="dxa"/>
          </w:tcPr>
          <w:p w14:paraId="36BF5EE9" w14:textId="77777777" w:rsidR="0069304A" w:rsidRPr="00F34448" w:rsidRDefault="0069304A" w:rsidP="0092281F">
            <w:pPr>
              <w:spacing w:line="276" w:lineRule="auto"/>
              <w:jc w:val="both"/>
              <w:rPr>
                <w:rFonts w:ascii="Times New Roman" w:hAnsi="Times New Roman"/>
                <w:b/>
                <w:color w:val="000000" w:themeColor="text1"/>
                <w:sz w:val="24"/>
                <w:szCs w:val="24"/>
              </w:rPr>
            </w:pPr>
            <w:r w:rsidRPr="00F34448">
              <w:rPr>
                <w:rFonts w:ascii="Times New Roman" w:hAnsi="Times New Roman"/>
                <w:b/>
                <w:color w:val="000000" w:themeColor="text1"/>
                <w:sz w:val="24"/>
                <w:szCs w:val="24"/>
              </w:rPr>
              <w:t>Name</w:t>
            </w:r>
          </w:p>
        </w:tc>
        <w:tc>
          <w:tcPr>
            <w:tcW w:w="1322" w:type="dxa"/>
          </w:tcPr>
          <w:p w14:paraId="66A8EE61" w14:textId="77777777" w:rsidR="0069304A" w:rsidRPr="00F34448" w:rsidRDefault="0069304A" w:rsidP="0092281F">
            <w:pPr>
              <w:spacing w:line="276" w:lineRule="auto"/>
              <w:jc w:val="both"/>
              <w:rPr>
                <w:rFonts w:ascii="Times New Roman" w:hAnsi="Times New Roman"/>
                <w:b/>
                <w:color w:val="000000" w:themeColor="text1"/>
                <w:sz w:val="24"/>
                <w:szCs w:val="24"/>
              </w:rPr>
            </w:pPr>
            <w:r w:rsidRPr="00F34448">
              <w:rPr>
                <w:rFonts w:ascii="Times New Roman" w:hAnsi="Times New Roman"/>
                <w:b/>
                <w:color w:val="000000" w:themeColor="text1"/>
                <w:sz w:val="24"/>
                <w:szCs w:val="24"/>
              </w:rPr>
              <w:t>Gender</w:t>
            </w:r>
          </w:p>
        </w:tc>
        <w:tc>
          <w:tcPr>
            <w:tcW w:w="2127" w:type="dxa"/>
          </w:tcPr>
          <w:p w14:paraId="79CDE1FE" w14:textId="77777777" w:rsidR="0069304A" w:rsidRPr="00F34448" w:rsidRDefault="0069304A" w:rsidP="0092281F">
            <w:pPr>
              <w:spacing w:line="276" w:lineRule="auto"/>
              <w:jc w:val="both"/>
              <w:rPr>
                <w:rFonts w:ascii="Times New Roman" w:hAnsi="Times New Roman"/>
                <w:b/>
                <w:color w:val="000000" w:themeColor="text1"/>
                <w:sz w:val="24"/>
                <w:szCs w:val="24"/>
              </w:rPr>
            </w:pPr>
            <w:r w:rsidRPr="00F34448">
              <w:rPr>
                <w:rFonts w:ascii="Times New Roman" w:hAnsi="Times New Roman"/>
                <w:b/>
                <w:color w:val="000000" w:themeColor="text1"/>
                <w:sz w:val="24"/>
                <w:szCs w:val="24"/>
              </w:rPr>
              <w:t>Date of Birth/ Age</w:t>
            </w:r>
          </w:p>
        </w:tc>
        <w:tc>
          <w:tcPr>
            <w:tcW w:w="2778" w:type="dxa"/>
          </w:tcPr>
          <w:p w14:paraId="6A63B68C" w14:textId="77777777" w:rsidR="0069304A" w:rsidRPr="00F34448" w:rsidRDefault="0069304A" w:rsidP="0092281F">
            <w:pPr>
              <w:spacing w:line="276" w:lineRule="auto"/>
              <w:jc w:val="both"/>
              <w:rPr>
                <w:rFonts w:ascii="Times New Roman" w:hAnsi="Times New Roman"/>
                <w:b/>
                <w:color w:val="000000" w:themeColor="text1"/>
                <w:sz w:val="24"/>
                <w:szCs w:val="24"/>
              </w:rPr>
            </w:pPr>
            <w:r w:rsidRPr="00F34448">
              <w:rPr>
                <w:rFonts w:ascii="Times New Roman" w:hAnsi="Times New Roman"/>
                <w:b/>
                <w:color w:val="000000" w:themeColor="text1"/>
                <w:sz w:val="24"/>
                <w:szCs w:val="24"/>
              </w:rPr>
              <w:t>Placement</w:t>
            </w:r>
          </w:p>
        </w:tc>
      </w:tr>
      <w:tr w:rsidR="0069304A" w:rsidRPr="00F34448" w14:paraId="36C91690" w14:textId="77777777" w:rsidTr="00F61B3D">
        <w:tc>
          <w:tcPr>
            <w:tcW w:w="2075" w:type="dxa"/>
          </w:tcPr>
          <w:p w14:paraId="6CC240FD"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1322" w:type="dxa"/>
          </w:tcPr>
          <w:p w14:paraId="73441AD3"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127" w:type="dxa"/>
          </w:tcPr>
          <w:p w14:paraId="16C606AB"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778" w:type="dxa"/>
          </w:tcPr>
          <w:p w14:paraId="45FA84E5" w14:textId="77777777" w:rsidR="0069304A" w:rsidRPr="00F34448" w:rsidRDefault="0069304A" w:rsidP="0092281F">
            <w:pPr>
              <w:spacing w:line="276" w:lineRule="auto"/>
              <w:jc w:val="both"/>
              <w:rPr>
                <w:rFonts w:ascii="Times New Roman" w:hAnsi="Times New Roman"/>
                <w:b/>
                <w:color w:val="000000" w:themeColor="text1"/>
                <w:sz w:val="24"/>
                <w:szCs w:val="24"/>
              </w:rPr>
            </w:pPr>
          </w:p>
        </w:tc>
      </w:tr>
      <w:tr w:rsidR="0069304A" w:rsidRPr="00F34448" w14:paraId="72A6E6DA" w14:textId="77777777" w:rsidTr="00F61B3D">
        <w:tc>
          <w:tcPr>
            <w:tcW w:w="2075" w:type="dxa"/>
          </w:tcPr>
          <w:p w14:paraId="5B737631"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1322" w:type="dxa"/>
          </w:tcPr>
          <w:p w14:paraId="778A1482"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127" w:type="dxa"/>
          </w:tcPr>
          <w:p w14:paraId="0741AFD9"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778" w:type="dxa"/>
          </w:tcPr>
          <w:p w14:paraId="7E03CB9B" w14:textId="77777777" w:rsidR="0069304A" w:rsidRPr="00F34448" w:rsidRDefault="0069304A" w:rsidP="0092281F">
            <w:pPr>
              <w:spacing w:line="276" w:lineRule="auto"/>
              <w:jc w:val="both"/>
              <w:rPr>
                <w:rFonts w:ascii="Times New Roman" w:hAnsi="Times New Roman"/>
                <w:b/>
                <w:color w:val="000000" w:themeColor="text1"/>
                <w:sz w:val="24"/>
                <w:szCs w:val="24"/>
              </w:rPr>
            </w:pPr>
          </w:p>
        </w:tc>
      </w:tr>
      <w:tr w:rsidR="0069304A" w:rsidRPr="00F34448" w14:paraId="204E1299" w14:textId="77777777" w:rsidTr="00F61B3D">
        <w:tc>
          <w:tcPr>
            <w:tcW w:w="2075" w:type="dxa"/>
          </w:tcPr>
          <w:p w14:paraId="07F3289E"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1322" w:type="dxa"/>
          </w:tcPr>
          <w:p w14:paraId="1669ECC6"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127" w:type="dxa"/>
          </w:tcPr>
          <w:p w14:paraId="78AD2452"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778" w:type="dxa"/>
          </w:tcPr>
          <w:p w14:paraId="25574711" w14:textId="77777777" w:rsidR="0069304A" w:rsidRPr="00F34448" w:rsidRDefault="0069304A" w:rsidP="0092281F">
            <w:pPr>
              <w:spacing w:line="276" w:lineRule="auto"/>
              <w:jc w:val="both"/>
              <w:rPr>
                <w:rFonts w:ascii="Times New Roman" w:hAnsi="Times New Roman"/>
                <w:b/>
                <w:color w:val="000000" w:themeColor="text1"/>
                <w:sz w:val="24"/>
                <w:szCs w:val="24"/>
              </w:rPr>
            </w:pPr>
          </w:p>
        </w:tc>
      </w:tr>
      <w:tr w:rsidR="0069304A" w:rsidRPr="00F34448" w14:paraId="228E9396" w14:textId="77777777" w:rsidTr="00F61B3D">
        <w:tc>
          <w:tcPr>
            <w:tcW w:w="2075" w:type="dxa"/>
          </w:tcPr>
          <w:p w14:paraId="6E2C2CA1"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1322" w:type="dxa"/>
          </w:tcPr>
          <w:p w14:paraId="2FB90D68"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127" w:type="dxa"/>
          </w:tcPr>
          <w:p w14:paraId="69441E6E"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778" w:type="dxa"/>
          </w:tcPr>
          <w:p w14:paraId="75503F05" w14:textId="77777777" w:rsidR="0069304A" w:rsidRPr="00F34448" w:rsidRDefault="0069304A" w:rsidP="0092281F">
            <w:pPr>
              <w:spacing w:line="276" w:lineRule="auto"/>
              <w:jc w:val="both"/>
              <w:rPr>
                <w:rFonts w:ascii="Times New Roman" w:hAnsi="Times New Roman"/>
                <w:b/>
                <w:color w:val="000000" w:themeColor="text1"/>
                <w:sz w:val="24"/>
                <w:szCs w:val="24"/>
              </w:rPr>
            </w:pPr>
          </w:p>
        </w:tc>
      </w:tr>
      <w:tr w:rsidR="0069304A" w:rsidRPr="00F34448" w14:paraId="71DD8D46" w14:textId="77777777" w:rsidTr="00F61B3D">
        <w:tc>
          <w:tcPr>
            <w:tcW w:w="2075" w:type="dxa"/>
          </w:tcPr>
          <w:p w14:paraId="52C0A334"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1322" w:type="dxa"/>
          </w:tcPr>
          <w:p w14:paraId="4341E732"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127" w:type="dxa"/>
          </w:tcPr>
          <w:p w14:paraId="524F32D1" w14:textId="77777777" w:rsidR="0069304A" w:rsidRPr="00F34448" w:rsidRDefault="0069304A" w:rsidP="0092281F">
            <w:pPr>
              <w:spacing w:line="276" w:lineRule="auto"/>
              <w:jc w:val="both"/>
              <w:rPr>
                <w:rFonts w:ascii="Times New Roman" w:hAnsi="Times New Roman"/>
                <w:b/>
                <w:color w:val="000000" w:themeColor="text1"/>
                <w:sz w:val="24"/>
                <w:szCs w:val="24"/>
              </w:rPr>
            </w:pPr>
          </w:p>
        </w:tc>
        <w:tc>
          <w:tcPr>
            <w:tcW w:w="2778" w:type="dxa"/>
          </w:tcPr>
          <w:p w14:paraId="435D6AF8" w14:textId="77777777" w:rsidR="0069304A" w:rsidRPr="00F34448" w:rsidRDefault="0069304A" w:rsidP="0092281F">
            <w:pPr>
              <w:spacing w:line="276" w:lineRule="auto"/>
              <w:jc w:val="both"/>
              <w:rPr>
                <w:rFonts w:ascii="Times New Roman" w:hAnsi="Times New Roman"/>
                <w:b/>
                <w:color w:val="000000" w:themeColor="text1"/>
                <w:sz w:val="24"/>
                <w:szCs w:val="24"/>
              </w:rPr>
            </w:pPr>
          </w:p>
        </w:tc>
      </w:tr>
      <w:bookmarkEnd w:id="1"/>
    </w:tbl>
    <w:p w14:paraId="5B81A6D2" w14:textId="77777777" w:rsidR="0069304A" w:rsidRPr="00F34448" w:rsidRDefault="0069304A" w:rsidP="0092281F">
      <w:pPr>
        <w:spacing w:line="276" w:lineRule="auto"/>
        <w:jc w:val="both"/>
        <w:rPr>
          <w:rFonts w:ascii="Times New Roman" w:hAnsi="Times New Roman"/>
          <w:bCs/>
          <w:i/>
          <w:iCs/>
          <w:sz w:val="24"/>
          <w:szCs w:val="24"/>
        </w:rPr>
      </w:pPr>
    </w:p>
    <w:p w14:paraId="17E9B1D0" w14:textId="77777777" w:rsidR="0069304A" w:rsidRPr="00F34448" w:rsidRDefault="0069304A" w:rsidP="0092281F">
      <w:pPr>
        <w:spacing w:line="276" w:lineRule="auto"/>
        <w:jc w:val="both"/>
        <w:rPr>
          <w:rFonts w:ascii="Times New Roman" w:hAnsi="Times New Roman"/>
          <w:b/>
          <w:sz w:val="24"/>
          <w:szCs w:val="24"/>
        </w:rPr>
      </w:pPr>
    </w:p>
    <w:p w14:paraId="7B574523" w14:textId="77777777" w:rsidR="0069304A" w:rsidRPr="00F34448" w:rsidRDefault="0069304A" w:rsidP="0092281F">
      <w:pPr>
        <w:spacing w:line="276" w:lineRule="auto"/>
        <w:jc w:val="both"/>
        <w:rPr>
          <w:rFonts w:ascii="Times New Roman" w:hAnsi="Times New Roman"/>
          <w:b/>
          <w:sz w:val="24"/>
          <w:szCs w:val="24"/>
        </w:rPr>
      </w:pPr>
      <w:bookmarkStart w:id="3" w:name="BMC"/>
      <w:bookmarkEnd w:id="2"/>
      <w:r w:rsidRPr="00F34448">
        <w:rPr>
          <w:rFonts w:ascii="Times New Roman" w:hAnsi="Times New Roman"/>
          <w:b/>
          <w:sz w:val="24"/>
          <w:szCs w:val="24"/>
        </w:rPr>
        <w:t xml:space="preserve">ISSUE AND ALLOCATION ORDER MADE ON </w:t>
      </w:r>
      <w:r w:rsidRPr="008877EE">
        <w:rPr>
          <w:rFonts w:ascii="Times New Roman" w:hAnsi="Times New Roman"/>
          <w:b/>
          <w:sz w:val="24"/>
          <w:szCs w:val="24"/>
        </w:rPr>
        <w:t>[</w:t>
      </w:r>
      <w:r w:rsidRPr="008877EE">
        <w:rPr>
          <w:rFonts w:ascii="Times New Roman" w:hAnsi="Times New Roman"/>
          <w:b/>
          <w:i/>
          <w:sz w:val="24"/>
          <w:szCs w:val="24"/>
        </w:rPr>
        <w:t>DATE</w:t>
      </w:r>
      <w:r w:rsidRPr="008877EE">
        <w:rPr>
          <w:rFonts w:ascii="Times New Roman" w:hAnsi="Times New Roman"/>
          <w:b/>
          <w:sz w:val="24"/>
          <w:szCs w:val="24"/>
        </w:rPr>
        <w:t>]</w:t>
      </w:r>
    </w:p>
    <w:p w14:paraId="5E0441FB" w14:textId="77777777" w:rsidR="0069304A" w:rsidRPr="00F34448" w:rsidRDefault="0069304A" w:rsidP="0092281F">
      <w:pPr>
        <w:spacing w:line="276" w:lineRule="auto"/>
        <w:jc w:val="both"/>
        <w:rPr>
          <w:rFonts w:ascii="Times New Roman" w:hAnsi="Times New Roman"/>
          <w:b/>
          <w:sz w:val="24"/>
          <w:szCs w:val="24"/>
        </w:rPr>
      </w:pPr>
    </w:p>
    <w:p w14:paraId="6464142C" w14:textId="77777777" w:rsidR="0069304A" w:rsidRPr="00D06A75" w:rsidRDefault="0069304A" w:rsidP="0092281F">
      <w:pPr>
        <w:spacing w:line="276" w:lineRule="auto"/>
        <w:jc w:val="both"/>
        <w:rPr>
          <w:rFonts w:ascii="Times New Roman" w:hAnsi="Times New Roman"/>
          <w:b/>
          <w:smallCaps/>
          <w:sz w:val="24"/>
          <w:szCs w:val="24"/>
        </w:rPr>
      </w:pPr>
      <w:bookmarkStart w:id="4" w:name="BMD"/>
      <w:bookmarkEnd w:id="3"/>
      <w:r w:rsidRPr="00D06A75">
        <w:rPr>
          <w:rFonts w:ascii="Times New Roman" w:hAnsi="Times New Roman"/>
          <w:b/>
          <w:smallCaps/>
          <w:sz w:val="24"/>
          <w:szCs w:val="24"/>
        </w:rPr>
        <w:t xml:space="preserve">Timetable: the 26 week time limit for this case expires on </w:t>
      </w:r>
      <w:r w:rsidRPr="008877EE">
        <w:rPr>
          <w:rFonts w:ascii="Times New Roman" w:hAnsi="Times New Roman"/>
          <w:b/>
          <w:smallCaps/>
          <w:sz w:val="24"/>
          <w:szCs w:val="24"/>
        </w:rPr>
        <w:t>[</w:t>
      </w:r>
      <w:r w:rsidRPr="008877EE">
        <w:rPr>
          <w:rFonts w:ascii="Times New Roman" w:hAnsi="Times New Roman"/>
          <w:b/>
          <w:i/>
          <w:smallCaps/>
          <w:sz w:val="24"/>
          <w:szCs w:val="24"/>
        </w:rPr>
        <w:t>date</w:t>
      </w:r>
      <w:r w:rsidRPr="008877EE">
        <w:rPr>
          <w:rFonts w:ascii="Times New Roman" w:hAnsi="Times New Roman"/>
          <w:b/>
          <w:smallCaps/>
          <w:sz w:val="24"/>
          <w:szCs w:val="24"/>
        </w:rPr>
        <w:t>]</w:t>
      </w:r>
    </w:p>
    <w:p w14:paraId="6E66BB97" w14:textId="77777777" w:rsidR="0069304A" w:rsidRPr="00F34448" w:rsidRDefault="0069304A" w:rsidP="0092281F">
      <w:pPr>
        <w:spacing w:line="276" w:lineRule="auto"/>
        <w:jc w:val="both"/>
        <w:rPr>
          <w:rFonts w:ascii="Times New Roman" w:hAnsi="Times New Roman"/>
          <w:b/>
          <w:sz w:val="24"/>
          <w:szCs w:val="24"/>
        </w:rPr>
      </w:pPr>
    </w:p>
    <w:p w14:paraId="7637875D" w14:textId="77777777" w:rsidR="0069304A" w:rsidRPr="00F34448" w:rsidRDefault="0069304A" w:rsidP="0092281F">
      <w:pPr>
        <w:spacing w:line="276" w:lineRule="auto"/>
        <w:jc w:val="both"/>
        <w:rPr>
          <w:rFonts w:ascii="Times New Roman" w:hAnsi="Times New Roman"/>
          <w:b/>
          <w:sz w:val="24"/>
          <w:szCs w:val="24"/>
        </w:rPr>
      </w:pPr>
      <w:bookmarkStart w:id="5" w:name="BME_1"/>
      <w:bookmarkStart w:id="6" w:name="BME"/>
      <w:bookmarkEnd w:id="4"/>
      <w:r w:rsidRPr="00F34448">
        <w:rPr>
          <w:rFonts w:ascii="Times New Roman" w:hAnsi="Times New Roman"/>
          <w:b/>
          <w:sz w:val="24"/>
          <w:szCs w:val="24"/>
        </w:rPr>
        <w:t>The parties</w:t>
      </w:r>
    </w:p>
    <w:p w14:paraId="4B50F033" w14:textId="77777777" w:rsidR="0069304A" w:rsidRPr="00F34448" w:rsidRDefault="0069304A" w:rsidP="0092281F">
      <w:pPr>
        <w:numPr>
          <w:ilvl w:val="0"/>
          <w:numId w:val="1"/>
        </w:numPr>
        <w:spacing w:line="276" w:lineRule="auto"/>
        <w:jc w:val="both"/>
        <w:rPr>
          <w:rFonts w:ascii="Times New Roman" w:hAnsi="Times New Roman"/>
          <w:sz w:val="24"/>
          <w:szCs w:val="24"/>
        </w:rPr>
      </w:pPr>
      <w:bookmarkStart w:id="7" w:name="BME_2"/>
      <w:bookmarkEnd w:id="5"/>
      <w:r w:rsidRPr="00F34448">
        <w:rPr>
          <w:rFonts w:ascii="Times New Roman" w:hAnsi="Times New Roman"/>
          <w:sz w:val="24"/>
          <w:szCs w:val="24"/>
        </w:rPr>
        <w:t>The applicant is</w:t>
      </w:r>
      <w:r w:rsidRPr="00F34448">
        <w:rPr>
          <w:rFonts w:ascii="Times New Roman" w:hAnsi="Times New Roman"/>
          <w:b/>
          <w:sz w:val="24"/>
          <w:szCs w:val="24"/>
        </w:rPr>
        <w:t xml:space="preserve"> </w:t>
      </w:r>
      <w:r w:rsidRPr="008877EE">
        <w:rPr>
          <w:rFonts w:ascii="Times New Roman" w:hAnsi="Times New Roman"/>
          <w:sz w:val="24"/>
          <w:szCs w:val="24"/>
        </w:rPr>
        <w:t xml:space="preserve">[applicant name] </w:t>
      </w:r>
    </w:p>
    <w:p w14:paraId="7B1BA047" w14:textId="77777777" w:rsidR="0069304A" w:rsidRPr="00F34448" w:rsidRDefault="0069304A" w:rsidP="0092281F">
      <w:pPr>
        <w:spacing w:line="276" w:lineRule="auto"/>
        <w:ind w:left="567"/>
        <w:jc w:val="both"/>
        <w:rPr>
          <w:rFonts w:ascii="Times New Roman" w:hAnsi="Times New Roman"/>
          <w:sz w:val="24"/>
          <w:szCs w:val="24"/>
        </w:rPr>
      </w:pPr>
      <w:r w:rsidRPr="00F34448">
        <w:rPr>
          <w:rFonts w:ascii="Times New Roman" w:hAnsi="Times New Roman"/>
          <w:sz w:val="24"/>
          <w:szCs w:val="24"/>
        </w:rPr>
        <w:t>The</w:t>
      </w:r>
      <w:r w:rsidRPr="00F34448">
        <w:rPr>
          <w:rFonts w:ascii="Times New Roman" w:hAnsi="Times New Roman"/>
          <w:color w:val="FF0000"/>
          <w:sz w:val="24"/>
          <w:szCs w:val="24"/>
        </w:rPr>
        <w:t xml:space="preserve"> </w:t>
      </w:r>
      <w:r w:rsidRPr="008877EE">
        <w:rPr>
          <w:rFonts w:ascii="Times New Roman" w:hAnsi="Times New Roman"/>
          <w:sz w:val="24"/>
          <w:szCs w:val="24"/>
        </w:rPr>
        <w:t xml:space="preserve">first </w:t>
      </w:r>
      <w:r w:rsidRPr="00F34448">
        <w:rPr>
          <w:rFonts w:ascii="Times New Roman" w:hAnsi="Times New Roman"/>
          <w:sz w:val="24"/>
          <w:szCs w:val="24"/>
        </w:rPr>
        <w:t>respondent is</w:t>
      </w:r>
      <w:r w:rsidRPr="00F34448">
        <w:rPr>
          <w:rFonts w:ascii="Times New Roman" w:hAnsi="Times New Roman"/>
          <w:color w:val="FF0000"/>
          <w:sz w:val="24"/>
          <w:szCs w:val="24"/>
        </w:rPr>
        <w:t xml:space="preserve"> </w:t>
      </w:r>
      <w:r w:rsidRPr="008877EE">
        <w:rPr>
          <w:rFonts w:ascii="Times New Roman" w:hAnsi="Times New Roman"/>
          <w:sz w:val="24"/>
          <w:szCs w:val="24"/>
        </w:rPr>
        <w:t xml:space="preserve">[respondent name], </w:t>
      </w:r>
      <w:r w:rsidRPr="00F34448">
        <w:rPr>
          <w:rFonts w:ascii="Times New Roman" w:hAnsi="Times New Roman"/>
          <w:sz w:val="24"/>
          <w:szCs w:val="24"/>
        </w:rPr>
        <w:t xml:space="preserve">the </w:t>
      </w:r>
    </w:p>
    <w:p w14:paraId="6DE0B622" w14:textId="77777777" w:rsidR="0069304A" w:rsidRPr="008877EE" w:rsidRDefault="0069304A" w:rsidP="0092281F">
      <w:pPr>
        <w:spacing w:line="276" w:lineRule="auto"/>
        <w:ind w:left="567"/>
        <w:jc w:val="both"/>
        <w:rPr>
          <w:rFonts w:ascii="Times New Roman" w:hAnsi="Times New Roman"/>
          <w:sz w:val="24"/>
          <w:szCs w:val="24"/>
        </w:rPr>
      </w:pPr>
      <w:bookmarkStart w:id="8" w:name="BME_3"/>
      <w:bookmarkEnd w:id="7"/>
      <w:r w:rsidRPr="008877EE">
        <w:rPr>
          <w:rFonts w:ascii="Times New Roman" w:hAnsi="Times New Roman"/>
          <w:sz w:val="24"/>
          <w:szCs w:val="24"/>
        </w:rPr>
        <w:t>The second respondent is</w:t>
      </w:r>
      <w:r w:rsidRPr="008877EE">
        <w:rPr>
          <w:rFonts w:ascii="Times New Roman" w:hAnsi="Times New Roman"/>
          <w:b/>
          <w:sz w:val="24"/>
          <w:szCs w:val="24"/>
        </w:rPr>
        <w:t xml:space="preserve"> </w:t>
      </w:r>
      <w:r w:rsidRPr="008877EE">
        <w:rPr>
          <w:rFonts w:ascii="Times New Roman" w:hAnsi="Times New Roman"/>
          <w:sz w:val="24"/>
          <w:szCs w:val="24"/>
        </w:rPr>
        <w:t>[further respondents names], the [</w:t>
      </w:r>
      <w:r w:rsidRPr="008877EE">
        <w:rPr>
          <w:rFonts w:ascii="Times New Roman" w:hAnsi="Times New Roman"/>
          <w:i/>
          <w:sz w:val="24"/>
          <w:szCs w:val="24"/>
        </w:rPr>
        <w:t>relationship to child</w:t>
      </w:r>
      <w:r w:rsidRPr="008877EE">
        <w:rPr>
          <w:rFonts w:ascii="Times New Roman" w:hAnsi="Times New Roman"/>
          <w:sz w:val="24"/>
          <w:szCs w:val="24"/>
        </w:rPr>
        <w:t>]]</w:t>
      </w:r>
    </w:p>
    <w:p w14:paraId="60B81762" w14:textId="18718F9A" w:rsidR="0069304A" w:rsidRDefault="008877EE" w:rsidP="0092281F">
      <w:pPr>
        <w:spacing w:line="276" w:lineRule="auto"/>
        <w:jc w:val="both"/>
        <w:rPr>
          <w:rFonts w:ascii="Times New Roman" w:hAnsi="Times New Roman"/>
          <w:bCs/>
          <w:sz w:val="24"/>
          <w:szCs w:val="24"/>
        </w:rPr>
      </w:pPr>
      <w:bookmarkStart w:id="9" w:name="BMG_1"/>
      <w:bookmarkStart w:id="10" w:name="BMG"/>
      <w:bookmarkEnd w:id="6"/>
      <w:bookmarkEnd w:id="8"/>
      <w:r>
        <w:rPr>
          <w:rFonts w:ascii="Times New Roman" w:hAnsi="Times New Roman"/>
          <w:b/>
          <w:sz w:val="24"/>
          <w:szCs w:val="24"/>
        </w:rPr>
        <w:t xml:space="preserve">          </w:t>
      </w:r>
      <w:r w:rsidRPr="008877EE">
        <w:rPr>
          <w:rFonts w:ascii="Times New Roman" w:hAnsi="Times New Roman"/>
          <w:bCs/>
          <w:sz w:val="24"/>
          <w:szCs w:val="24"/>
        </w:rPr>
        <w:t xml:space="preserve">The </w:t>
      </w:r>
      <w:r w:rsidR="001127BB">
        <w:rPr>
          <w:rFonts w:ascii="Times New Roman" w:hAnsi="Times New Roman"/>
          <w:bCs/>
          <w:sz w:val="24"/>
          <w:szCs w:val="24"/>
        </w:rPr>
        <w:t>t</w:t>
      </w:r>
      <w:r w:rsidRPr="008877EE">
        <w:rPr>
          <w:rFonts w:ascii="Times New Roman" w:hAnsi="Times New Roman"/>
          <w:bCs/>
          <w:sz w:val="24"/>
          <w:szCs w:val="24"/>
        </w:rPr>
        <w:t xml:space="preserve">hird </w:t>
      </w:r>
      <w:r w:rsidR="001127BB">
        <w:rPr>
          <w:rFonts w:ascii="Times New Roman" w:hAnsi="Times New Roman"/>
          <w:bCs/>
          <w:sz w:val="24"/>
          <w:szCs w:val="24"/>
        </w:rPr>
        <w:t>r</w:t>
      </w:r>
      <w:r w:rsidRPr="008877EE">
        <w:rPr>
          <w:rFonts w:ascii="Times New Roman" w:hAnsi="Times New Roman"/>
          <w:bCs/>
          <w:sz w:val="24"/>
          <w:szCs w:val="24"/>
        </w:rPr>
        <w:t>espondent is the child</w:t>
      </w:r>
      <w:r w:rsidR="00535245">
        <w:rPr>
          <w:rFonts w:ascii="Times New Roman" w:hAnsi="Times New Roman"/>
          <w:bCs/>
          <w:sz w:val="24"/>
          <w:szCs w:val="24"/>
        </w:rPr>
        <w:t>[ren].</w:t>
      </w:r>
    </w:p>
    <w:p w14:paraId="1165ED23" w14:textId="77777777" w:rsidR="008877EE" w:rsidRPr="008877EE" w:rsidRDefault="008877EE" w:rsidP="0092281F">
      <w:pPr>
        <w:spacing w:line="276" w:lineRule="auto"/>
        <w:jc w:val="both"/>
        <w:rPr>
          <w:rFonts w:ascii="Times New Roman" w:hAnsi="Times New Roman"/>
          <w:bCs/>
          <w:sz w:val="24"/>
          <w:szCs w:val="24"/>
        </w:rPr>
      </w:pPr>
    </w:p>
    <w:p w14:paraId="0E4705B9" w14:textId="77777777" w:rsidR="0069304A" w:rsidRPr="00F34448" w:rsidRDefault="0069304A" w:rsidP="0092281F">
      <w:pPr>
        <w:spacing w:line="276" w:lineRule="auto"/>
        <w:jc w:val="both"/>
        <w:rPr>
          <w:rFonts w:ascii="Times New Roman" w:hAnsi="Times New Roman"/>
          <w:b/>
          <w:sz w:val="24"/>
          <w:szCs w:val="24"/>
          <w:u w:val="single"/>
        </w:rPr>
      </w:pPr>
      <w:bookmarkStart w:id="11" w:name="BMG_2"/>
      <w:bookmarkEnd w:id="9"/>
      <w:r w:rsidRPr="00F34448">
        <w:rPr>
          <w:rFonts w:ascii="Times New Roman" w:hAnsi="Times New Roman"/>
          <w:b/>
          <w:sz w:val="24"/>
          <w:szCs w:val="24"/>
          <w:u w:val="single"/>
        </w:rPr>
        <w:t>Confidentiality warning</w:t>
      </w:r>
    </w:p>
    <w:p w14:paraId="1CB837D4" w14:textId="77777777" w:rsidR="00CB585A" w:rsidRPr="00CB585A" w:rsidRDefault="00CB585A" w:rsidP="00CB585A">
      <w:pPr>
        <w:jc w:val="both"/>
        <w:rPr>
          <w:rFonts w:ascii="Times New Roman" w:hAnsi="Times New Roman"/>
          <w:b/>
          <w:bCs/>
          <w:sz w:val="24"/>
          <w:szCs w:val="24"/>
        </w:rPr>
      </w:pPr>
      <w:r w:rsidRPr="00CB585A">
        <w:rPr>
          <w:rFonts w:ascii="Times New Roman" w:hAnsi="Times New Roman"/>
          <w:b/>
          <w:bCs/>
          <w:sz w:val="24"/>
          <w:szCs w:val="24"/>
        </w:rPr>
        <w:t xml:space="preserve">During the proceedings and after they have concluded no person shall publish information related to the proceedings including accounts of what has gone on in front of the judge, documents filed in the proceedings, transcripts or notes of evidence and submissions, and transcripts and notes of judgments (including extracts, quotations, or summaries of such documents). Any person who does so may be in contempt of court. </w:t>
      </w:r>
    </w:p>
    <w:p w14:paraId="62428BEB" w14:textId="77777777" w:rsidR="00CB585A" w:rsidRPr="00CB585A" w:rsidRDefault="00CB585A" w:rsidP="00CB585A">
      <w:pPr>
        <w:jc w:val="both"/>
        <w:rPr>
          <w:rFonts w:ascii="Times New Roman" w:hAnsi="Times New Roman"/>
          <w:b/>
          <w:bCs/>
          <w:sz w:val="24"/>
          <w:szCs w:val="24"/>
        </w:rPr>
      </w:pPr>
    </w:p>
    <w:p w14:paraId="2DFE9049" w14:textId="77777777" w:rsidR="00CB585A" w:rsidRPr="00CB585A" w:rsidRDefault="00CB585A" w:rsidP="00CB585A">
      <w:pPr>
        <w:jc w:val="both"/>
        <w:rPr>
          <w:rFonts w:ascii="Times New Roman" w:hAnsi="Times New Roman"/>
          <w:b/>
          <w:bCs/>
          <w:sz w:val="24"/>
          <w:szCs w:val="24"/>
        </w:rPr>
      </w:pPr>
      <w:r w:rsidRPr="00CB585A">
        <w:rPr>
          <w:rFonts w:ascii="Times New Roman" w:hAnsi="Times New Roman"/>
          <w:b/>
          <w:bCs/>
          <w:sz w:val="24"/>
          <w:szCs w:val="24"/>
        </w:rPr>
        <w:t>Until the conclusion of the proceedings no person shall publish to the public at large or any section of the public without the court’s permission any material which is intended or likely to identify the child</w:t>
      </w:r>
      <w:r w:rsidRPr="00CB585A">
        <w:rPr>
          <w:rFonts w:ascii="Times New Roman" w:hAnsi="Times New Roman"/>
          <w:b/>
          <w:bCs/>
          <w:color w:val="FF0000"/>
          <w:sz w:val="24"/>
          <w:szCs w:val="24"/>
        </w:rPr>
        <w:t xml:space="preserve">[ren] </w:t>
      </w:r>
      <w:r w:rsidRPr="00CB585A">
        <w:rPr>
          <w:rFonts w:ascii="Times New Roman" w:hAnsi="Times New Roman"/>
          <w:b/>
          <w:bCs/>
          <w:sz w:val="24"/>
          <w:szCs w:val="24"/>
        </w:rPr>
        <w:t>as being involved in these proceedings or an address or school as being that of the child</w:t>
      </w:r>
      <w:r w:rsidRPr="00CB585A">
        <w:rPr>
          <w:rFonts w:ascii="Times New Roman" w:hAnsi="Times New Roman"/>
          <w:b/>
          <w:bCs/>
          <w:color w:val="FF0000"/>
          <w:sz w:val="24"/>
          <w:szCs w:val="24"/>
        </w:rPr>
        <w:t>[ren]</w:t>
      </w:r>
      <w:r w:rsidRPr="00CB585A">
        <w:rPr>
          <w:rFonts w:ascii="Times New Roman" w:hAnsi="Times New Roman"/>
          <w:b/>
          <w:bCs/>
          <w:sz w:val="24"/>
          <w:szCs w:val="24"/>
        </w:rPr>
        <w:t>. Any person who does so may be guilty of an offence.</w:t>
      </w:r>
    </w:p>
    <w:p w14:paraId="19F2192A" w14:textId="77777777" w:rsidR="00CB585A" w:rsidRPr="00CB585A" w:rsidRDefault="00CB585A" w:rsidP="00CB585A">
      <w:pPr>
        <w:rPr>
          <w:rFonts w:ascii="Times New Roman" w:hAnsi="Times New Roman"/>
          <w:b/>
          <w:bCs/>
          <w:sz w:val="24"/>
          <w:szCs w:val="24"/>
        </w:rPr>
      </w:pPr>
    </w:p>
    <w:p w14:paraId="77BC0F29" w14:textId="77777777" w:rsidR="00CB585A" w:rsidRPr="00CB585A" w:rsidRDefault="00CB585A" w:rsidP="00CB585A">
      <w:pPr>
        <w:rPr>
          <w:rFonts w:ascii="Times New Roman" w:hAnsi="Times New Roman"/>
          <w:b/>
          <w:bCs/>
          <w:sz w:val="24"/>
          <w:szCs w:val="24"/>
        </w:rPr>
      </w:pPr>
      <w:r w:rsidRPr="00CB585A">
        <w:rPr>
          <w:rFonts w:ascii="Times New Roman" w:hAnsi="Times New Roman"/>
          <w:b/>
          <w:bCs/>
          <w:sz w:val="24"/>
          <w:szCs w:val="24"/>
        </w:rPr>
        <w:t>The exceptions to this are in Rules 12.73 or 12.75 or Practice Direction 12G of the Family Procedure Rules 2010.</w:t>
      </w:r>
    </w:p>
    <w:p w14:paraId="5B5A5154" w14:textId="77777777" w:rsidR="0069304A" w:rsidRPr="00F34448" w:rsidRDefault="0069304A" w:rsidP="0092281F">
      <w:pPr>
        <w:spacing w:line="276" w:lineRule="auto"/>
        <w:jc w:val="both"/>
        <w:rPr>
          <w:rFonts w:ascii="Times New Roman" w:hAnsi="Times New Roman"/>
          <w:b/>
          <w:sz w:val="24"/>
          <w:szCs w:val="24"/>
        </w:rPr>
      </w:pPr>
    </w:p>
    <w:p w14:paraId="32EEDCC2" w14:textId="77777777" w:rsidR="0069304A" w:rsidRPr="00F34448" w:rsidRDefault="0069304A" w:rsidP="0092281F">
      <w:pPr>
        <w:spacing w:line="276" w:lineRule="auto"/>
        <w:jc w:val="both"/>
        <w:rPr>
          <w:rFonts w:ascii="Times New Roman" w:hAnsi="Times New Roman"/>
          <w:b/>
          <w:sz w:val="24"/>
          <w:szCs w:val="24"/>
          <w:u w:val="single"/>
        </w:rPr>
      </w:pPr>
      <w:bookmarkStart w:id="12" w:name="BMG_3"/>
      <w:bookmarkEnd w:id="11"/>
      <w:r w:rsidRPr="00F34448">
        <w:rPr>
          <w:rFonts w:ascii="Times New Roman" w:hAnsi="Times New Roman"/>
          <w:b/>
          <w:sz w:val="24"/>
          <w:szCs w:val="24"/>
          <w:u w:val="single"/>
        </w:rPr>
        <w:t>Compliance warnings</w:t>
      </w:r>
    </w:p>
    <w:p w14:paraId="1097BEC5" w14:textId="77777777" w:rsidR="0069304A" w:rsidRPr="00F34448" w:rsidRDefault="0069304A" w:rsidP="0092281F">
      <w:pPr>
        <w:spacing w:line="276" w:lineRule="auto"/>
        <w:jc w:val="both"/>
        <w:rPr>
          <w:rFonts w:ascii="Times New Roman" w:hAnsi="Times New Roman"/>
          <w:b/>
          <w:sz w:val="24"/>
          <w:szCs w:val="24"/>
        </w:rPr>
      </w:pPr>
      <w:r w:rsidRPr="00F34448">
        <w:rPr>
          <w:rFonts w:ascii="Times New Roman" w:hAnsi="Times New Roman"/>
          <w:b/>
          <w:sz w:val="24"/>
          <w:szCs w:val="24"/>
        </w:rPr>
        <w:t>All parties must immediately inform the allocated judge as soon as they become aware that any direction given by the court cannot be complied with and to seek in advance an extension of time to comply.</w:t>
      </w:r>
    </w:p>
    <w:p w14:paraId="287E3933" w14:textId="77777777" w:rsidR="0069304A" w:rsidRPr="00F34448" w:rsidRDefault="0069304A" w:rsidP="0092281F">
      <w:pPr>
        <w:spacing w:line="276" w:lineRule="auto"/>
        <w:jc w:val="both"/>
        <w:rPr>
          <w:rFonts w:ascii="Times New Roman" w:hAnsi="Times New Roman"/>
          <w:b/>
          <w:sz w:val="24"/>
          <w:szCs w:val="24"/>
        </w:rPr>
      </w:pPr>
    </w:p>
    <w:p w14:paraId="0D6524C2" w14:textId="77777777" w:rsidR="0069304A" w:rsidRDefault="0069304A" w:rsidP="0092281F">
      <w:pPr>
        <w:spacing w:line="276" w:lineRule="auto"/>
        <w:jc w:val="both"/>
        <w:rPr>
          <w:rFonts w:ascii="Times New Roman" w:hAnsi="Times New Roman"/>
          <w:b/>
          <w:sz w:val="24"/>
          <w:szCs w:val="24"/>
        </w:rPr>
      </w:pPr>
      <w:bookmarkStart w:id="13" w:name="BMG_4"/>
      <w:bookmarkEnd w:id="12"/>
      <w:proofErr w:type="gramStart"/>
      <w:r w:rsidRPr="00F34448">
        <w:rPr>
          <w:rFonts w:ascii="Times New Roman" w:hAnsi="Times New Roman"/>
          <w:b/>
          <w:sz w:val="24"/>
          <w:szCs w:val="24"/>
        </w:rPr>
        <w:t>In the event that</w:t>
      </w:r>
      <w:proofErr w:type="gramEnd"/>
      <w:r w:rsidRPr="00F34448">
        <w:rPr>
          <w:rFonts w:ascii="Times New Roman" w:hAnsi="Times New Roman"/>
          <w:b/>
          <w:sz w:val="24"/>
          <w:szCs w:val="24"/>
        </w:rPr>
        <w:t xml:space="preserve"> a party fails to comply with directions and/or fails to attend any hearing the court may make final orders including care orders and placement orders at that hearing.</w:t>
      </w:r>
    </w:p>
    <w:p w14:paraId="50A53E93" w14:textId="77777777" w:rsidR="00994754" w:rsidRDefault="00994754" w:rsidP="0092281F">
      <w:pPr>
        <w:spacing w:line="276" w:lineRule="auto"/>
        <w:jc w:val="both"/>
        <w:rPr>
          <w:rFonts w:ascii="Times New Roman" w:hAnsi="Times New Roman"/>
          <w:b/>
          <w:sz w:val="24"/>
          <w:szCs w:val="24"/>
        </w:rPr>
      </w:pPr>
    </w:p>
    <w:p w14:paraId="34F7DEFC" w14:textId="543955F5" w:rsidR="00994754" w:rsidRPr="00994754" w:rsidRDefault="00994754" w:rsidP="00994754">
      <w:pPr>
        <w:spacing w:line="276" w:lineRule="auto"/>
        <w:jc w:val="both"/>
        <w:rPr>
          <w:rFonts w:ascii="Times New Roman" w:hAnsi="Times New Roman"/>
          <w:b/>
          <w:sz w:val="24"/>
          <w:szCs w:val="24"/>
          <w:u w:val="single"/>
        </w:rPr>
      </w:pPr>
      <w:bookmarkStart w:id="14" w:name="BMF"/>
      <w:r w:rsidRPr="00994754">
        <w:rPr>
          <w:rFonts w:ascii="Times New Roman" w:hAnsi="Times New Roman"/>
          <w:b/>
          <w:sz w:val="24"/>
          <w:szCs w:val="24"/>
          <w:u w:val="single"/>
        </w:rPr>
        <w:t>Right to apply</w:t>
      </w:r>
    </w:p>
    <w:p w14:paraId="24323620" w14:textId="2CB2CB79" w:rsidR="00994754" w:rsidRPr="00F34448" w:rsidRDefault="00994754" w:rsidP="00994754">
      <w:pPr>
        <w:spacing w:line="276" w:lineRule="auto"/>
        <w:jc w:val="both"/>
        <w:rPr>
          <w:rFonts w:ascii="Times New Roman" w:hAnsi="Times New Roman"/>
          <w:b/>
          <w:smallCaps/>
          <w:sz w:val="24"/>
          <w:szCs w:val="24"/>
        </w:rPr>
      </w:pPr>
      <w:r w:rsidRPr="00F34448">
        <w:rPr>
          <w:rFonts w:ascii="Times New Roman" w:hAnsi="Times New Roman"/>
          <w:b/>
          <w:sz w:val="24"/>
          <w:szCs w:val="24"/>
        </w:rPr>
        <w:t xml:space="preserve">As these directions have been made without a hearing you may ask the court to reconsider this order.  You must do that within </w:t>
      </w:r>
      <w:r>
        <w:rPr>
          <w:rFonts w:ascii="Times New Roman" w:hAnsi="Times New Roman"/>
          <w:b/>
          <w:sz w:val="24"/>
          <w:szCs w:val="24"/>
        </w:rPr>
        <w:t>7</w:t>
      </w:r>
      <w:r w:rsidRPr="00F34448">
        <w:rPr>
          <w:rFonts w:ascii="Times New Roman" w:hAnsi="Times New Roman"/>
          <w:b/>
          <w:sz w:val="24"/>
          <w:szCs w:val="24"/>
        </w:rPr>
        <w:t xml:space="preserve"> days of receiving this order by </w:t>
      </w:r>
      <w:r>
        <w:rPr>
          <w:rFonts w:ascii="Times New Roman" w:hAnsi="Times New Roman"/>
          <w:b/>
          <w:sz w:val="24"/>
          <w:szCs w:val="24"/>
        </w:rPr>
        <w:t>making an application in form C2</w:t>
      </w:r>
      <w:r w:rsidRPr="00F34448">
        <w:rPr>
          <w:rFonts w:ascii="Times New Roman" w:hAnsi="Times New Roman"/>
          <w:b/>
          <w:sz w:val="24"/>
          <w:szCs w:val="24"/>
        </w:rPr>
        <w:t xml:space="preserve"> to the court (and notifying any other party) and asking the court to reconsider.  Alternatively</w:t>
      </w:r>
      <w:r>
        <w:rPr>
          <w:rFonts w:ascii="Times New Roman" w:hAnsi="Times New Roman"/>
          <w:b/>
          <w:sz w:val="24"/>
          <w:szCs w:val="24"/>
        </w:rPr>
        <w:t xml:space="preserve">, </w:t>
      </w:r>
      <w:r w:rsidRPr="00F34448">
        <w:rPr>
          <w:rFonts w:ascii="Times New Roman" w:hAnsi="Times New Roman"/>
          <w:b/>
          <w:sz w:val="24"/>
          <w:szCs w:val="24"/>
        </w:rPr>
        <w:t>the court may reconsider the directions at the first hearing.</w:t>
      </w:r>
      <w:bookmarkEnd w:id="14"/>
    </w:p>
    <w:p w14:paraId="7CCF3D04" w14:textId="77777777" w:rsidR="00CB585A" w:rsidRPr="00CB585A" w:rsidRDefault="00CB585A" w:rsidP="0092281F">
      <w:pPr>
        <w:spacing w:line="276" w:lineRule="auto"/>
        <w:jc w:val="both"/>
        <w:rPr>
          <w:rFonts w:ascii="Times New Roman" w:hAnsi="Times New Roman"/>
          <w:b/>
          <w:sz w:val="24"/>
          <w:szCs w:val="24"/>
        </w:rPr>
      </w:pPr>
      <w:bookmarkStart w:id="15" w:name="BMH_1"/>
      <w:bookmarkStart w:id="16" w:name="BMH"/>
      <w:bookmarkEnd w:id="10"/>
      <w:bookmarkEnd w:id="13"/>
    </w:p>
    <w:p w14:paraId="45719BDE" w14:textId="0FF2E685" w:rsidR="00CB585A" w:rsidRPr="00CB585A" w:rsidRDefault="00CB585A" w:rsidP="0092281F">
      <w:pPr>
        <w:spacing w:line="276" w:lineRule="auto"/>
        <w:jc w:val="both"/>
        <w:rPr>
          <w:rFonts w:ascii="Times New Roman" w:hAnsi="Times New Roman"/>
          <w:b/>
          <w:sz w:val="24"/>
          <w:szCs w:val="24"/>
          <w:u w:val="single"/>
        </w:rPr>
      </w:pPr>
      <w:r w:rsidRPr="00CB585A">
        <w:rPr>
          <w:rFonts w:ascii="Times New Roman" w:hAnsi="Times New Roman"/>
          <w:b/>
          <w:sz w:val="24"/>
          <w:szCs w:val="24"/>
          <w:u w:val="single"/>
        </w:rPr>
        <w:t xml:space="preserve">IT IS ORDERED THAT: </w:t>
      </w:r>
    </w:p>
    <w:p w14:paraId="22550C5A" w14:textId="77777777" w:rsidR="005D4112" w:rsidRDefault="005D4112" w:rsidP="0092281F">
      <w:pPr>
        <w:spacing w:line="276" w:lineRule="auto"/>
        <w:jc w:val="both"/>
        <w:rPr>
          <w:rFonts w:ascii="Times New Roman" w:hAnsi="Times New Roman"/>
          <w:b/>
          <w:sz w:val="24"/>
          <w:szCs w:val="24"/>
        </w:rPr>
      </w:pPr>
      <w:bookmarkStart w:id="17" w:name="BMH_2"/>
      <w:bookmarkEnd w:id="15"/>
    </w:p>
    <w:p w14:paraId="25DFC33B" w14:textId="4325F5D7" w:rsidR="0069304A" w:rsidRPr="00F34448" w:rsidRDefault="0069304A" w:rsidP="0092281F">
      <w:pPr>
        <w:spacing w:line="276" w:lineRule="auto"/>
        <w:jc w:val="both"/>
        <w:rPr>
          <w:rFonts w:ascii="Times New Roman" w:hAnsi="Times New Roman"/>
          <w:b/>
          <w:sz w:val="24"/>
          <w:szCs w:val="24"/>
        </w:rPr>
      </w:pPr>
      <w:r w:rsidRPr="00F34448">
        <w:rPr>
          <w:rFonts w:ascii="Times New Roman" w:hAnsi="Times New Roman"/>
          <w:b/>
          <w:sz w:val="24"/>
          <w:szCs w:val="24"/>
        </w:rPr>
        <w:t>Allocation</w:t>
      </w:r>
    </w:p>
    <w:p w14:paraId="1451680E" w14:textId="705FB297" w:rsidR="0069304A" w:rsidRDefault="0069304A" w:rsidP="00C01E2D">
      <w:pPr>
        <w:numPr>
          <w:ilvl w:val="0"/>
          <w:numId w:val="16"/>
        </w:numPr>
        <w:tabs>
          <w:tab w:val="clear" w:pos="567"/>
        </w:tabs>
        <w:spacing w:line="276" w:lineRule="auto"/>
        <w:jc w:val="both"/>
        <w:rPr>
          <w:rFonts w:ascii="Times New Roman" w:hAnsi="Times New Roman"/>
          <w:sz w:val="24"/>
          <w:szCs w:val="24"/>
        </w:rPr>
      </w:pPr>
      <w:r w:rsidRPr="00F34448">
        <w:rPr>
          <w:rFonts w:ascii="Times New Roman" w:hAnsi="Times New Roman"/>
          <w:sz w:val="24"/>
          <w:szCs w:val="24"/>
        </w:rPr>
        <w:t xml:space="preserve">The proceedings are allocated to </w:t>
      </w:r>
      <w:r w:rsidRPr="008877EE">
        <w:rPr>
          <w:rFonts w:ascii="Times New Roman" w:hAnsi="Times New Roman"/>
          <w:sz w:val="24"/>
          <w:szCs w:val="24"/>
        </w:rPr>
        <w:t>[</w:t>
      </w:r>
      <w:r w:rsidR="002D1886">
        <w:rPr>
          <w:rFonts w:ascii="Times New Roman" w:hAnsi="Times New Roman"/>
          <w:sz w:val="24"/>
          <w:szCs w:val="24"/>
        </w:rPr>
        <w:t>Magistrates</w:t>
      </w:r>
      <w:r w:rsidRPr="008877EE">
        <w:rPr>
          <w:rFonts w:ascii="Times New Roman" w:hAnsi="Times New Roman"/>
          <w:sz w:val="24"/>
          <w:szCs w:val="24"/>
        </w:rPr>
        <w:t xml:space="preserve">] / [District Judge </w:t>
      </w:r>
      <w:r w:rsidRPr="008877EE">
        <w:rPr>
          <w:rFonts w:ascii="Times New Roman" w:hAnsi="Times New Roman"/>
          <w:i/>
          <w:iCs/>
          <w:sz w:val="24"/>
          <w:szCs w:val="24"/>
        </w:rPr>
        <w:t>Name</w:t>
      </w:r>
      <w:r w:rsidRPr="008877EE">
        <w:rPr>
          <w:rFonts w:ascii="Times New Roman" w:hAnsi="Times New Roman"/>
          <w:sz w:val="24"/>
          <w:szCs w:val="24"/>
        </w:rPr>
        <w:t xml:space="preserve">] / [His/er Honour Judge </w:t>
      </w:r>
      <w:r w:rsidRPr="008877EE">
        <w:rPr>
          <w:rFonts w:ascii="Times New Roman" w:hAnsi="Times New Roman"/>
          <w:i/>
          <w:iCs/>
          <w:sz w:val="24"/>
          <w:szCs w:val="24"/>
        </w:rPr>
        <w:t>Name</w:t>
      </w:r>
      <w:r w:rsidRPr="008877EE">
        <w:rPr>
          <w:rFonts w:ascii="Times New Roman" w:hAnsi="Times New Roman"/>
          <w:sz w:val="24"/>
          <w:szCs w:val="24"/>
        </w:rPr>
        <w:t>] [sitting at [Chester]/ [Crewe]]</w:t>
      </w:r>
    </w:p>
    <w:p w14:paraId="22533F85" w14:textId="77777777" w:rsidR="002D1886" w:rsidRDefault="002D1886" w:rsidP="002D1886">
      <w:pPr>
        <w:spacing w:line="276" w:lineRule="auto"/>
        <w:ind w:left="567"/>
        <w:jc w:val="both"/>
        <w:rPr>
          <w:rFonts w:ascii="Times New Roman" w:hAnsi="Times New Roman"/>
          <w:sz w:val="24"/>
          <w:szCs w:val="24"/>
        </w:rPr>
      </w:pPr>
    </w:p>
    <w:p w14:paraId="707FC2C3" w14:textId="766FE90F" w:rsidR="002D1886" w:rsidRPr="00F34448" w:rsidRDefault="002D1886" w:rsidP="00C01E2D">
      <w:pPr>
        <w:numPr>
          <w:ilvl w:val="0"/>
          <w:numId w:val="16"/>
        </w:numPr>
        <w:spacing w:line="276" w:lineRule="auto"/>
        <w:jc w:val="both"/>
        <w:rPr>
          <w:rFonts w:ascii="Times New Roman" w:hAnsi="Times New Roman"/>
          <w:sz w:val="24"/>
          <w:szCs w:val="24"/>
        </w:rPr>
      </w:pPr>
      <w:r>
        <w:rPr>
          <w:rFonts w:ascii="Times New Roman" w:hAnsi="Times New Roman"/>
          <w:sz w:val="24"/>
          <w:szCs w:val="24"/>
        </w:rPr>
        <w:t>[The case is transferred to</w:t>
      </w:r>
      <w:r w:rsidR="002E39A3">
        <w:rPr>
          <w:rFonts w:ascii="Times New Roman" w:hAnsi="Times New Roman"/>
          <w:sz w:val="24"/>
          <w:szCs w:val="24"/>
        </w:rPr>
        <w:t xml:space="preserve"> Chester Civil and Family Justice </w:t>
      </w:r>
      <w:r w:rsidR="00520AEB">
        <w:rPr>
          <w:rFonts w:ascii="Times New Roman" w:hAnsi="Times New Roman"/>
          <w:sz w:val="24"/>
          <w:szCs w:val="24"/>
        </w:rPr>
        <w:t>C</w:t>
      </w:r>
      <w:r w:rsidR="002E39A3">
        <w:rPr>
          <w:rFonts w:ascii="Times New Roman" w:hAnsi="Times New Roman"/>
          <w:sz w:val="24"/>
          <w:szCs w:val="24"/>
        </w:rPr>
        <w:t xml:space="preserve">entre/Crewe County </w:t>
      </w:r>
      <w:r w:rsidR="00934DF9">
        <w:rPr>
          <w:rFonts w:ascii="Times New Roman" w:hAnsi="Times New Roman"/>
          <w:sz w:val="24"/>
          <w:szCs w:val="24"/>
        </w:rPr>
        <w:t xml:space="preserve">Court </w:t>
      </w:r>
      <w:r w:rsidR="002E39A3">
        <w:rPr>
          <w:rFonts w:ascii="Times New Roman" w:hAnsi="Times New Roman"/>
          <w:sz w:val="24"/>
          <w:szCs w:val="24"/>
        </w:rPr>
        <w:t>and Family Court.</w:t>
      </w:r>
      <w:r>
        <w:rPr>
          <w:rFonts w:ascii="Times New Roman" w:hAnsi="Times New Roman"/>
          <w:sz w:val="24"/>
          <w:szCs w:val="24"/>
        </w:rPr>
        <w:t>]</w:t>
      </w:r>
    </w:p>
    <w:p w14:paraId="1211AEB7" w14:textId="77777777" w:rsidR="0069304A" w:rsidRPr="00F34448" w:rsidRDefault="0069304A" w:rsidP="0092281F">
      <w:pPr>
        <w:spacing w:line="276" w:lineRule="auto"/>
        <w:jc w:val="both"/>
        <w:rPr>
          <w:rFonts w:ascii="Times New Roman" w:hAnsi="Times New Roman"/>
          <w:b/>
          <w:bCs/>
          <w:color w:val="000000" w:themeColor="text1"/>
          <w:sz w:val="24"/>
          <w:szCs w:val="24"/>
        </w:rPr>
      </w:pPr>
    </w:p>
    <w:p w14:paraId="4B685CD9" w14:textId="77777777" w:rsidR="0069304A" w:rsidRPr="00F34448" w:rsidRDefault="0069304A" w:rsidP="0092281F">
      <w:pPr>
        <w:spacing w:line="276" w:lineRule="auto"/>
        <w:jc w:val="both"/>
        <w:rPr>
          <w:rFonts w:ascii="Times New Roman" w:hAnsi="Times New Roman"/>
          <w:b/>
          <w:bCs/>
          <w:color w:val="000000" w:themeColor="text1"/>
          <w:sz w:val="24"/>
          <w:szCs w:val="24"/>
        </w:rPr>
      </w:pPr>
      <w:r w:rsidRPr="00F34448">
        <w:rPr>
          <w:rFonts w:ascii="Times New Roman" w:hAnsi="Times New Roman"/>
          <w:b/>
          <w:bCs/>
          <w:color w:val="000000" w:themeColor="text1"/>
          <w:sz w:val="24"/>
          <w:szCs w:val="24"/>
        </w:rPr>
        <w:t>Family Public Law Online (FPL)</w:t>
      </w:r>
    </w:p>
    <w:p w14:paraId="7DBEDDC6" w14:textId="5DAD3FBB" w:rsidR="0069304A" w:rsidRPr="00F34448" w:rsidRDefault="0069304A" w:rsidP="00C01E2D">
      <w:pPr>
        <w:numPr>
          <w:ilvl w:val="0"/>
          <w:numId w:val="16"/>
        </w:numPr>
        <w:spacing w:line="276" w:lineRule="auto"/>
        <w:jc w:val="both"/>
        <w:rPr>
          <w:rFonts w:ascii="Times New Roman" w:hAnsi="Times New Roman"/>
          <w:color w:val="000000" w:themeColor="text1"/>
          <w:sz w:val="24"/>
          <w:szCs w:val="24"/>
        </w:rPr>
      </w:pPr>
      <w:r w:rsidRPr="00F34448">
        <w:rPr>
          <w:rFonts w:ascii="Times New Roman" w:hAnsi="Times New Roman"/>
          <w:color w:val="000000" w:themeColor="text1"/>
          <w:sz w:val="24"/>
          <w:szCs w:val="24"/>
        </w:rPr>
        <w:t xml:space="preserve">All references in this order to documents being sent to the parties or the Court shall </w:t>
      </w:r>
      <w:r w:rsidR="00C61359" w:rsidRPr="00F34448">
        <w:rPr>
          <w:rFonts w:ascii="Times New Roman" w:hAnsi="Times New Roman"/>
          <w:color w:val="000000" w:themeColor="text1"/>
          <w:sz w:val="24"/>
          <w:szCs w:val="24"/>
        </w:rPr>
        <w:t xml:space="preserve">include </w:t>
      </w:r>
      <w:r w:rsidRPr="00F34448">
        <w:rPr>
          <w:rFonts w:ascii="Times New Roman" w:hAnsi="Times New Roman"/>
          <w:color w:val="000000" w:themeColor="text1"/>
          <w:sz w:val="24"/>
          <w:szCs w:val="24"/>
        </w:rPr>
        <w:t xml:space="preserve">any steps </w:t>
      </w:r>
      <w:r w:rsidR="007F5E4A" w:rsidRPr="00F34448">
        <w:rPr>
          <w:rFonts w:ascii="Times New Roman" w:hAnsi="Times New Roman"/>
          <w:color w:val="000000" w:themeColor="text1"/>
          <w:sz w:val="24"/>
          <w:szCs w:val="24"/>
        </w:rPr>
        <w:t xml:space="preserve">necessary </w:t>
      </w:r>
      <w:r w:rsidRPr="00F34448">
        <w:rPr>
          <w:rFonts w:ascii="Times New Roman" w:hAnsi="Times New Roman"/>
          <w:color w:val="000000" w:themeColor="text1"/>
          <w:sz w:val="24"/>
          <w:szCs w:val="24"/>
        </w:rPr>
        <w:t>to comply with the requirements of</w:t>
      </w:r>
      <w:r w:rsidR="007F5E4A" w:rsidRPr="00F34448">
        <w:rPr>
          <w:rFonts w:ascii="Times New Roman" w:hAnsi="Times New Roman"/>
          <w:color w:val="000000" w:themeColor="text1"/>
          <w:sz w:val="24"/>
          <w:szCs w:val="24"/>
        </w:rPr>
        <w:t xml:space="preserve"> </w:t>
      </w:r>
      <w:r w:rsidR="00830D9D" w:rsidRPr="00F34448">
        <w:rPr>
          <w:rFonts w:ascii="Times New Roman" w:hAnsi="Times New Roman"/>
          <w:color w:val="000000" w:themeColor="text1"/>
          <w:sz w:val="24"/>
          <w:szCs w:val="24"/>
        </w:rPr>
        <w:t>FPL.</w:t>
      </w:r>
    </w:p>
    <w:p w14:paraId="4CD9D8F4" w14:textId="77777777" w:rsidR="0069304A" w:rsidRPr="00F34448" w:rsidRDefault="0069304A" w:rsidP="00600E50">
      <w:pPr>
        <w:pStyle w:val="ListParagraph1"/>
        <w:spacing w:line="276" w:lineRule="auto"/>
        <w:ind w:left="0"/>
        <w:jc w:val="both"/>
        <w:rPr>
          <w:rFonts w:ascii="Times New Roman" w:hAnsi="Times New Roman"/>
          <w:sz w:val="24"/>
          <w:szCs w:val="24"/>
        </w:rPr>
      </w:pPr>
      <w:bookmarkStart w:id="18" w:name="BMH_3"/>
      <w:bookmarkEnd w:id="17"/>
    </w:p>
    <w:p w14:paraId="10B7C62E" w14:textId="77777777" w:rsidR="005D4112" w:rsidRPr="00F34448" w:rsidRDefault="005D4112" w:rsidP="005D4112">
      <w:pPr>
        <w:spacing w:line="276" w:lineRule="auto"/>
        <w:jc w:val="both"/>
        <w:rPr>
          <w:rFonts w:ascii="Times New Roman" w:hAnsi="Times New Roman"/>
          <w:b/>
          <w:sz w:val="24"/>
          <w:szCs w:val="24"/>
        </w:rPr>
      </w:pPr>
      <w:bookmarkStart w:id="19" w:name="BMJ_3_1"/>
      <w:bookmarkStart w:id="20" w:name="BMJ_3"/>
      <w:r w:rsidRPr="00F34448">
        <w:rPr>
          <w:rFonts w:ascii="Times New Roman" w:hAnsi="Times New Roman"/>
          <w:b/>
          <w:sz w:val="24"/>
          <w:szCs w:val="24"/>
        </w:rPr>
        <w:t>Appointment of guardian</w:t>
      </w:r>
    </w:p>
    <w:p w14:paraId="753A7E04" w14:textId="7C9F0723" w:rsidR="005D4112" w:rsidRPr="00F34448" w:rsidRDefault="005D4112" w:rsidP="00C01E2D">
      <w:pPr>
        <w:pStyle w:val="ListParagraph1"/>
        <w:numPr>
          <w:ilvl w:val="0"/>
          <w:numId w:val="16"/>
        </w:numPr>
        <w:spacing w:line="276" w:lineRule="auto"/>
        <w:jc w:val="both"/>
        <w:rPr>
          <w:rFonts w:ascii="Times New Roman" w:hAnsi="Times New Roman"/>
          <w:sz w:val="24"/>
          <w:szCs w:val="24"/>
        </w:rPr>
      </w:pPr>
      <w:r w:rsidRPr="00F34448">
        <w:rPr>
          <w:rFonts w:ascii="Times New Roman" w:hAnsi="Times New Roman"/>
          <w:sz w:val="24"/>
          <w:szCs w:val="24"/>
        </w:rPr>
        <w:t xml:space="preserve">A </w:t>
      </w:r>
      <w:r>
        <w:rPr>
          <w:rFonts w:ascii="Times New Roman" w:hAnsi="Times New Roman"/>
          <w:sz w:val="24"/>
          <w:szCs w:val="24"/>
        </w:rPr>
        <w:t>C</w:t>
      </w:r>
      <w:r w:rsidRPr="00F34448">
        <w:rPr>
          <w:rFonts w:ascii="Times New Roman" w:hAnsi="Times New Roman"/>
          <w:sz w:val="24"/>
          <w:szCs w:val="24"/>
        </w:rPr>
        <w:t xml:space="preserve">hildren’s </w:t>
      </w:r>
      <w:r>
        <w:rPr>
          <w:rFonts w:ascii="Times New Roman" w:hAnsi="Times New Roman"/>
          <w:sz w:val="24"/>
          <w:szCs w:val="24"/>
        </w:rPr>
        <w:t>G</w:t>
      </w:r>
      <w:r w:rsidRPr="00F34448">
        <w:rPr>
          <w:rFonts w:ascii="Times New Roman" w:hAnsi="Times New Roman"/>
          <w:sz w:val="24"/>
          <w:szCs w:val="24"/>
        </w:rPr>
        <w:t xml:space="preserve">uardian </w:t>
      </w:r>
      <w:r w:rsidR="006C0C75">
        <w:rPr>
          <w:rFonts w:ascii="Times New Roman" w:hAnsi="Times New Roman"/>
          <w:sz w:val="24"/>
          <w:szCs w:val="24"/>
        </w:rPr>
        <w:t xml:space="preserve">shall </w:t>
      </w:r>
      <w:r w:rsidRPr="00F34448">
        <w:rPr>
          <w:rFonts w:ascii="Times New Roman" w:hAnsi="Times New Roman"/>
          <w:sz w:val="24"/>
          <w:szCs w:val="24"/>
        </w:rPr>
        <w:t xml:space="preserve">be appointed for the </w:t>
      </w:r>
      <w:r w:rsidRPr="00F34448">
        <w:rPr>
          <w:rFonts w:ascii="Times New Roman" w:hAnsi="Times New Roman"/>
          <w:color w:val="000000" w:themeColor="text1"/>
          <w:sz w:val="24"/>
          <w:szCs w:val="24"/>
        </w:rPr>
        <w:t>child[ren]</w:t>
      </w:r>
      <w:r>
        <w:rPr>
          <w:rFonts w:ascii="Times New Roman" w:hAnsi="Times New Roman"/>
          <w:color w:val="000000" w:themeColor="text1"/>
          <w:sz w:val="24"/>
          <w:szCs w:val="24"/>
        </w:rPr>
        <w:t>.</w:t>
      </w:r>
    </w:p>
    <w:p w14:paraId="52D8A994" w14:textId="77777777" w:rsidR="005D4112" w:rsidRDefault="005D4112" w:rsidP="0092281F">
      <w:pPr>
        <w:spacing w:line="276" w:lineRule="auto"/>
        <w:jc w:val="both"/>
        <w:rPr>
          <w:rFonts w:ascii="Times New Roman" w:hAnsi="Times New Roman"/>
          <w:b/>
          <w:sz w:val="24"/>
          <w:szCs w:val="24"/>
        </w:rPr>
      </w:pPr>
    </w:p>
    <w:p w14:paraId="22156357" w14:textId="77777777" w:rsidR="005D4112" w:rsidRPr="00F34448" w:rsidRDefault="005D4112" w:rsidP="005D4112">
      <w:pPr>
        <w:spacing w:line="276" w:lineRule="auto"/>
        <w:jc w:val="both"/>
        <w:rPr>
          <w:rFonts w:ascii="Times New Roman" w:hAnsi="Times New Roman"/>
          <w:b/>
          <w:sz w:val="24"/>
          <w:szCs w:val="24"/>
        </w:rPr>
      </w:pPr>
      <w:r w:rsidRPr="00F34448">
        <w:rPr>
          <w:rFonts w:ascii="Times New Roman" w:hAnsi="Times New Roman"/>
          <w:b/>
          <w:sz w:val="24"/>
          <w:szCs w:val="24"/>
        </w:rPr>
        <w:t>Jurisdiction</w:t>
      </w:r>
    </w:p>
    <w:p w14:paraId="2990BFB2" w14:textId="33E9B58E" w:rsidR="005D4112" w:rsidRDefault="005D4112" w:rsidP="00C01E2D">
      <w:pPr>
        <w:pStyle w:val="ListParagraph1"/>
        <w:numPr>
          <w:ilvl w:val="0"/>
          <w:numId w:val="16"/>
        </w:numPr>
        <w:spacing w:line="276" w:lineRule="auto"/>
        <w:jc w:val="both"/>
        <w:rPr>
          <w:rFonts w:ascii="Times New Roman" w:hAnsi="Times New Roman"/>
          <w:sz w:val="24"/>
          <w:szCs w:val="24"/>
        </w:rPr>
      </w:pPr>
      <w:r w:rsidRPr="00F34448">
        <w:rPr>
          <w:rFonts w:ascii="Times New Roman" w:hAnsi="Times New Roman"/>
          <w:sz w:val="24"/>
          <w:szCs w:val="24"/>
        </w:rPr>
        <w:t xml:space="preserve">The court declares it is satisfied it has jurisdiction in relation </w:t>
      </w:r>
      <w:r w:rsidRPr="00F34448">
        <w:rPr>
          <w:rFonts w:ascii="Times New Roman" w:hAnsi="Times New Roman"/>
          <w:color w:val="000000" w:themeColor="text1"/>
          <w:sz w:val="24"/>
          <w:szCs w:val="24"/>
        </w:rPr>
        <w:t xml:space="preserve">to the child[ren] </w:t>
      </w:r>
      <w:r w:rsidRPr="00F34448">
        <w:rPr>
          <w:rFonts w:ascii="Times New Roman" w:hAnsi="Times New Roman"/>
          <w:sz w:val="24"/>
          <w:szCs w:val="24"/>
        </w:rPr>
        <w:t>based on habitual residence.</w:t>
      </w:r>
    </w:p>
    <w:p w14:paraId="27E6CC53" w14:textId="77777777" w:rsidR="005D4112" w:rsidRDefault="005D4112" w:rsidP="005D4112">
      <w:pPr>
        <w:pStyle w:val="ListParagraph1"/>
        <w:spacing w:line="276" w:lineRule="auto"/>
        <w:ind w:left="567"/>
        <w:jc w:val="both"/>
        <w:rPr>
          <w:rFonts w:ascii="Times New Roman" w:hAnsi="Times New Roman"/>
          <w:sz w:val="24"/>
          <w:szCs w:val="24"/>
        </w:rPr>
      </w:pPr>
    </w:p>
    <w:p w14:paraId="5982F609" w14:textId="77777777" w:rsidR="005D4112" w:rsidRPr="00F34448" w:rsidRDefault="005D4112" w:rsidP="005D4112">
      <w:pPr>
        <w:spacing w:line="276" w:lineRule="auto"/>
        <w:jc w:val="both"/>
        <w:rPr>
          <w:rFonts w:ascii="Times New Roman" w:hAnsi="Times New Roman"/>
          <w:b/>
          <w:sz w:val="24"/>
          <w:szCs w:val="24"/>
        </w:rPr>
      </w:pPr>
      <w:r w:rsidRPr="00F34448">
        <w:rPr>
          <w:rFonts w:ascii="Times New Roman" w:hAnsi="Times New Roman"/>
          <w:b/>
          <w:sz w:val="24"/>
          <w:szCs w:val="24"/>
        </w:rPr>
        <w:t>Service of the application and documents</w:t>
      </w:r>
    </w:p>
    <w:p w14:paraId="1025A006" w14:textId="7BC8AF0F" w:rsidR="005D4112" w:rsidRDefault="005D4112" w:rsidP="00C01E2D">
      <w:pPr>
        <w:pStyle w:val="ListParagraph1"/>
        <w:numPr>
          <w:ilvl w:val="0"/>
          <w:numId w:val="16"/>
        </w:numPr>
        <w:spacing w:line="276" w:lineRule="auto"/>
        <w:jc w:val="both"/>
        <w:rPr>
          <w:rFonts w:ascii="Times New Roman" w:hAnsi="Times New Roman"/>
          <w:sz w:val="24"/>
          <w:szCs w:val="24"/>
        </w:rPr>
      </w:pPr>
      <w:r w:rsidRPr="00F34448">
        <w:rPr>
          <w:rFonts w:ascii="Times New Roman" w:hAnsi="Times New Roman"/>
          <w:sz w:val="24"/>
          <w:szCs w:val="24"/>
        </w:rPr>
        <w:t xml:space="preserve">The </w:t>
      </w:r>
      <w:r w:rsidR="00472260">
        <w:rPr>
          <w:rFonts w:ascii="Times New Roman" w:hAnsi="Times New Roman"/>
          <w:sz w:val="24"/>
          <w:szCs w:val="24"/>
        </w:rPr>
        <w:t>L</w:t>
      </w:r>
      <w:r w:rsidRPr="00F34448">
        <w:rPr>
          <w:rFonts w:ascii="Times New Roman" w:hAnsi="Times New Roman"/>
          <w:sz w:val="24"/>
          <w:szCs w:val="24"/>
        </w:rPr>
        <w:t xml:space="preserve">ocal </w:t>
      </w:r>
      <w:r w:rsidR="00472260">
        <w:rPr>
          <w:rFonts w:ascii="Times New Roman" w:hAnsi="Times New Roman"/>
          <w:sz w:val="24"/>
          <w:szCs w:val="24"/>
        </w:rPr>
        <w:t>A</w:t>
      </w:r>
      <w:r w:rsidRPr="00F34448">
        <w:rPr>
          <w:rFonts w:ascii="Times New Roman" w:hAnsi="Times New Roman"/>
          <w:sz w:val="24"/>
          <w:szCs w:val="24"/>
        </w:rPr>
        <w:t>uthority must by 4.00</w:t>
      </w:r>
      <w:r>
        <w:rPr>
          <w:rFonts w:ascii="Times New Roman" w:hAnsi="Times New Roman"/>
          <w:sz w:val="24"/>
          <w:szCs w:val="24"/>
        </w:rPr>
        <w:t xml:space="preserve"> </w:t>
      </w:r>
      <w:r w:rsidRPr="00F34448">
        <w:rPr>
          <w:rFonts w:ascii="Times New Roman" w:hAnsi="Times New Roman"/>
          <w:sz w:val="24"/>
          <w:szCs w:val="24"/>
        </w:rPr>
        <w:t xml:space="preserve">pm on </w:t>
      </w:r>
      <w:r w:rsidRPr="009A7B7D">
        <w:rPr>
          <w:rFonts w:ascii="Times New Roman" w:hAnsi="Times New Roman"/>
          <w:sz w:val="24"/>
          <w:szCs w:val="24"/>
        </w:rPr>
        <w:t>[</w:t>
      </w:r>
      <w:r w:rsidRPr="009A7B7D">
        <w:rPr>
          <w:rFonts w:ascii="Times New Roman" w:hAnsi="Times New Roman"/>
          <w:i/>
          <w:sz w:val="24"/>
          <w:szCs w:val="24"/>
        </w:rPr>
        <w:t>date (say 2 – 4 days)</w:t>
      </w:r>
      <w:r w:rsidRPr="009A7B7D">
        <w:rPr>
          <w:rFonts w:ascii="Times New Roman" w:hAnsi="Times New Roman"/>
          <w:sz w:val="24"/>
          <w:szCs w:val="24"/>
        </w:rPr>
        <w:t xml:space="preserve">] </w:t>
      </w:r>
      <w:r w:rsidRPr="00F34448">
        <w:rPr>
          <w:rFonts w:ascii="Times New Roman" w:hAnsi="Times New Roman"/>
          <w:sz w:val="24"/>
          <w:szCs w:val="24"/>
        </w:rPr>
        <w:t>serve on all parties the application form and annex documents filed with the court together with any annex documents not filed and the evidential checklist documents.</w:t>
      </w:r>
    </w:p>
    <w:p w14:paraId="31B4D6D5" w14:textId="77777777" w:rsidR="005D4112" w:rsidRDefault="005D4112" w:rsidP="005D4112">
      <w:pPr>
        <w:pStyle w:val="ListParagraph1"/>
        <w:spacing w:line="276" w:lineRule="auto"/>
        <w:ind w:left="567"/>
        <w:jc w:val="both"/>
        <w:rPr>
          <w:rFonts w:ascii="Times New Roman" w:hAnsi="Times New Roman"/>
          <w:sz w:val="24"/>
          <w:szCs w:val="24"/>
        </w:rPr>
      </w:pPr>
    </w:p>
    <w:p w14:paraId="1C75C7B6" w14:textId="0D1852BE" w:rsidR="005D4112" w:rsidRDefault="005D4112" w:rsidP="00C01E2D">
      <w:pPr>
        <w:pStyle w:val="ListParagraph1"/>
        <w:numPr>
          <w:ilvl w:val="0"/>
          <w:numId w:val="16"/>
        </w:numPr>
        <w:spacing w:line="276" w:lineRule="auto"/>
        <w:jc w:val="both"/>
        <w:rPr>
          <w:rFonts w:ascii="Times New Roman" w:hAnsi="Times New Roman"/>
          <w:i/>
          <w:iCs/>
          <w:sz w:val="24"/>
          <w:szCs w:val="24"/>
        </w:rPr>
      </w:pPr>
      <w:r>
        <w:rPr>
          <w:rFonts w:ascii="Times New Roman" w:hAnsi="Times New Roman"/>
          <w:i/>
          <w:iCs/>
          <w:sz w:val="24"/>
          <w:szCs w:val="24"/>
        </w:rPr>
        <w:t>[</w:t>
      </w:r>
      <w:r w:rsidRPr="005D4112">
        <w:rPr>
          <w:rFonts w:ascii="Times New Roman" w:hAnsi="Times New Roman"/>
          <w:i/>
          <w:iCs/>
          <w:sz w:val="24"/>
          <w:szCs w:val="24"/>
        </w:rPr>
        <w:t>Notice to be given to</w:t>
      </w:r>
      <w:r>
        <w:rPr>
          <w:rFonts w:ascii="Times New Roman" w:hAnsi="Times New Roman"/>
          <w:i/>
          <w:iCs/>
          <w:sz w:val="24"/>
          <w:szCs w:val="24"/>
        </w:rPr>
        <w:t>]</w:t>
      </w:r>
    </w:p>
    <w:p w14:paraId="0369F9B5" w14:textId="77777777" w:rsidR="006C0C75" w:rsidRDefault="006C0C75" w:rsidP="006C0C75">
      <w:pPr>
        <w:pStyle w:val="ListParagraph"/>
        <w:rPr>
          <w:rFonts w:ascii="Times New Roman" w:hAnsi="Times New Roman"/>
          <w:i/>
          <w:iCs/>
          <w:sz w:val="24"/>
          <w:szCs w:val="24"/>
        </w:rPr>
      </w:pPr>
    </w:p>
    <w:p w14:paraId="139D3C8B" w14:textId="77777777" w:rsidR="006C0C75" w:rsidRDefault="006C0C75" w:rsidP="00C01E2D">
      <w:pPr>
        <w:pStyle w:val="ListParagraph1"/>
        <w:numPr>
          <w:ilvl w:val="0"/>
          <w:numId w:val="16"/>
        </w:numPr>
        <w:spacing w:line="276" w:lineRule="auto"/>
        <w:jc w:val="both"/>
        <w:rPr>
          <w:rFonts w:ascii="Times New Roman" w:hAnsi="Times New Roman"/>
          <w:sz w:val="24"/>
          <w:szCs w:val="24"/>
        </w:rPr>
      </w:pPr>
      <w:r w:rsidRPr="00F34448">
        <w:rPr>
          <w:rFonts w:ascii="Times New Roman" w:hAnsi="Times New Roman"/>
          <w:sz w:val="24"/>
          <w:szCs w:val="24"/>
        </w:rPr>
        <w:t xml:space="preserve">Time for service of notice of the </w:t>
      </w:r>
      <w:r w:rsidRPr="008877EE">
        <w:rPr>
          <w:rFonts w:ascii="Times New Roman" w:hAnsi="Times New Roman"/>
          <w:sz w:val="24"/>
          <w:szCs w:val="24"/>
        </w:rPr>
        <w:t>proceedings is [not] reduced from 3 days to [</w:t>
      </w:r>
      <w:r w:rsidRPr="008877EE">
        <w:rPr>
          <w:rFonts w:ascii="Times New Roman" w:hAnsi="Times New Roman"/>
          <w:i/>
          <w:sz w:val="24"/>
          <w:szCs w:val="24"/>
        </w:rPr>
        <w:t>insert period</w:t>
      </w:r>
      <w:r w:rsidRPr="008877EE">
        <w:rPr>
          <w:rFonts w:ascii="Times New Roman" w:hAnsi="Times New Roman"/>
          <w:sz w:val="24"/>
          <w:szCs w:val="24"/>
        </w:rPr>
        <w:t>].</w:t>
      </w:r>
    </w:p>
    <w:p w14:paraId="7E774EC2" w14:textId="77777777" w:rsidR="00866438" w:rsidRDefault="00866438" w:rsidP="00866438">
      <w:pPr>
        <w:pStyle w:val="ListParagraph"/>
        <w:rPr>
          <w:rFonts w:ascii="Times New Roman" w:hAnsi="Times New Roman"/>
          <w:sz w:val="24"/>
          <w:szCs w:val="24"/>
        </w:rPr>
      </w:pPr>
    </w:p>
    <w:p w14:paraId="5A1BFAF4" w14:textId="5FCD2E6C" w:rsidR="00866438" w:rsidRPr="00F34448" w:rsidRDefault="00866438" w:rsidP="00C01E2D">
      <w:pPr>
        <w:pStyle w:val="ListParagraph1"/>
        <w:numPr>
          <w:ilvl w:val="0"/>
          <w:numId w:val="16"/>
        </w:numPr>
        <w:spacing w:line="276" w:lineRule="auto"/>
        <w:jc w:val="both"/>
        <w:rPr>
          <w:rFonts w:ascii="Times New Roman" w:hAnsi="Times New Roman"/>
          <w:sz w:val="24"/>
          <w:szCs w:val="24"/>
        </w:rPr>
      </w:pPr>
      <w:r>
        <w:rPr>
          <w:rFonts w:ascii="Times New Roman" w:hAnsi="Times New Roman"/>
          <w:sz w:val="24"/>
          <w:szCs w:val="24"/>
        </w:rPr>
        <w:t xml:space="preserve">If a parent is not legally </w:t>
      </w:r>
      <w:r w:rsidR="00F76B4E">
        <w:rPr>
          <w:rFonts w:ascii="Times New Roman" w:hAnsi="Times New Roman"/>
          <w:sz w:val="24"/>
          <w:szCs w:val="24"/>
        </w:rPr>
        <w:t>represented,</w:t>
      </w:r>
      <w:r>
        <w:rPr>
          <w:rFonts w:ascii="Times New Roman" w:hAnsi="Times New Roman"/>
          <w:sz w:val="24"/>
          <w:szCs w:val="24"/>
        </w:rPr>
        <w:t xml:space="preserve"> then when serving the application/giving them notice of the hearing the Local Authority shall also provide </w:t>
      </w:r>
      <w:r w:rsidRPr="00866438">
        <w:rPr>
          <w:rFonts w:ascii="Times New Roman" w:hAnsi="Times New Roman"/>
          <w:sz w:val="24"/>
          <w:szCs w:val="24"/>
        </w:rPr>
        <w:t>a list of local solicitors who are members of the Children Accreditation Scheme.</w:t>
      </w:r>
    </w:p>
    <w:p w14:paraId="44306C4E" w14:textId="77777777" w:rsidR="005D4112" w:rsidRDefault="005D4112" w:rsidP="0092281F">
      <w:pPr>
        <w:spacing w:line="276" w:lineRule="auto"/>
        <w:jc w:val="both"/>
        <w:rPr>
          <w:rFonts w:ascii="Times New Roman" w:hAnsi="Times New Roman"/>
          <w:b/>
          <w:sz w:val="24"/>
          <w:szCs w:val="24"/>
        </w:rPr>
      </w:pPr>
    </w:p>
    <w:p w14:paraId="31E945F2" w14:textId="77777777" w:rsidR="005D4112" w:rsidRPr="00A47F4A" w:rsidRDefault="005D4112" w:rsidP="005D4112">
      <w:pPr>
        <w:pStyle w:val="ListParagraph1"/>
        <w:spacing w:line="276" w:lineRule="auto"/>
        <w:ind w:left="0"/>
        <w:jc w:val="both"/>
        <w:rPr>
          <w:rFonts w:ascii="Times New Roman" w:hAnsi="Times New Roman"/>
          <w:b/>
          <w:bCs/>
          <w:sz w:val="24"/>
          <w:szCs w:val="24"/>
        </w:rPr>
      </w:pPr>
      <w:r>
        <w:rPr>
          <w:rFonts w:ascii="Times New Roman" w:hAnsi="Times New Roman"/>
          <w:b/>
          <w:bCs/>
          <w:sz w:val="24"/>
          <w:szCs w:val="24"/>
        </w:rPr>
        <w:t>Page Limits</w:t>
      </w:r>
    </w:p>
    <w:p w14:paraId="5D2D1FD7" w14:textId="77777777" w:rsidR="005D4112" w:rsidRDefault="005D4112" w:rsidP="00C01E2D">
      <w:pPr>
        <w:pStyle w:val="ListParagraph1"/>
        <w:numPr>
          <w:ilvl w:val="0"/>
          <w:numId w:val="16"/>
        </w:numPr>
        <w:spacing w:line="276" w:lineRule="auto"/>
        <w:jc w:val="both"/>
        <w:rPr>
          <w:rFonts w:ascii="Times New Roman" w:hAnsi="Times New Roman"/>
          <w:sz w:val="24"/>
          <w:szCs w:val="24"/>
        </w:rPr>
      </w:pPr>
      <w:r>
        <w:rPr>
          <w:rFonts w:ascii="Times New Roman" w:hAnsi="Times New Roman"/>
          <w:sz w:val="24"/>
          <w:szCs w:val="24"/>
        </w:rPr>
        <w:t>Unless otherwise ordered the following page limits shall apply to all documents filed in the proceedings: -</w:t>
      </w:r>
    </w:p>
    <w:p w14:paraId="272B6D86" w14:textId="579ED8B1" w:rsidR="005D4112" w:rsidRDefault="005D4112"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 xml:space="preserve">The </w:t>
      </w:r>
      <w:r w:rsidRPr="00215D64">
        <w:rPr>
          <w:rFonts w:ascii="Times New Roman" w:hAnsi="Times New Roman"/>
          <w:b/>
          <w:bCs/>
          <w:sz w:val="24"/>
          <w:szCs w:val="24"/>
        </w:rPr>
        <w:t>case summary</w:t>
      </w:r>
      <w:r>
        <w:rPr>
          <w:rFonts w:ascii="Times New Roman" w:hAnsi="Times New Roman"/>
          <w:sz w:val="24"/>
          <w:szCs w:val="24"/>
        </w:rPr>
        <w:t xml:space="preserve"> (incorporating the statement of issues and list of essential reading) must be limited to 6 pages concentrating upon those matters </w:t>
      </w:r>
      <w:r w:rsidRPr="00E35D2D">
        <w:rPr>
          <w:rFonts w:ascii="Times New Roman" w:hAnsi="Times New Roman"/>
          <w:sz w:val="24"/>
          <w:szCs w:val="24"/>
        </w:rPr>
        <w:t>relevant to the hearing and the management of the case</w:t>
      </w:r>
      <w:r w:rsidR="00535245">
        <w:rPr>
          <w:rFonts w:ascii="Times New Roman" w:hAnsi="Times New Roman"/>
          <w:sz w:val="24"/>
          <w:szCs w:val="24"/>
        </w:rPr>
        <w:t>.</w:t>
      </w:r>
    </w:p>
    <w:p w14:paraId="48156F2B" w14:textId="68192EA3" w:rsidR="005D4112"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a</w:t>
      </w:r>
      <w:r w:rsidR="005D4112">
        <w:rPr>
          <w:rFonts w:ascii="Times New Roman" w:hAnsi="Times New Roman"/>
          <w:sz w:val="24"/>
          <w:szCs w:val="24"/>
        </w:rPr>
        <w:t xml:space="preserve"> </w:t>
      </w:r>
      <w:r w:rsidR="005D4112" w:rsidRPr="00515C12">
        <w:rPr>
          <w:rFonts w:ascii="Times New Roman" w:hAnsi="Times New Roman"/>
          <w:b/>
          <w:bCs/>
          <w:sz w:val="24"/>
          <w:szCs w:val="24"/>
        </w:rPr>
        <w:t>chronology</w:t>
      </w:r>
      <w:r w:rsidR="005D4112">
        <w:rPr>
          <w:rFonts w:ascii="Times New Roman" w:hAnsi="Times New Roman"/>
          <w:sz w:val="24"/>
          <w:szCs w:val="24"/>
        </w:rPr>
        <w:t xml:space="preserve"> must be limited to 10 pages</w:t>
      </w:r>
      <w:r w:rsidR="00535245">
        <w:rPr>
          <w:rFonts w:ascii="Times New Roman" w:hAnsi="Times New Roman"/>
          <w:sz w:val="24"/>
          <w:szCs w:val="24"/>
        </w:rPr>
        <w:t>.</w:t>
      </w:r>
    </w:p>
    <w:p w14:paraId="79569504" w14:textId="25F2C758" w:rsidR="005D4112"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a</w:t>
      </w:r>
      <w:r w:rsidR="005D4112">
        <w:rPr>
          <w:rFonts w:ascii="Times New Roman" w:hAnsi="Times New Roman"/>
          <w:sz w:val="24"/>
          <w:szCs w:val="24"/>
        </w:rPr>
        <w:t xml:space="preserve"> </w:t>
      </w:r>
      <w:r w:rsidR="005D4112" w:rsidRPr="00215D64">
        <w:rPr>
          <w:rFonts w:ascii="Times New Roman" w:hAnsi="Times New Roman"/>
          <w:b/>
          <w:bCs/>
          <w:sz w:val="24"/>
          <w:szCs w:val="24"/>
        </w:rPr>
        <w:t>position statement</w:t>
      </w:r>
      <w:r w:rsidR="005D4112">
        <w:rPr>
          <w:rFonts w:ascii="Times New Roman" w:hAnsi="Times New Roman"/>
          <w:sz w:val="24"/>
          <w:szCs w:val="24"/>
        </w:rPr>
        <w:t xml:space="preserve"> filed on behalf of a party must be limited to 3 pages</w:t>
      </w:r>
      <w:r w:rsidR="00535245">
        <w:rPr>
          <w:rFonts w:ascii="Times New Roman" w:hAnsi="Times New Roman"/>
          <w:sz w:val="24"/>
          <w:szCs w:val="24"/>
        </w:rPr>
        <w:t>.</w:t>
      </w:r>
    </w:p>
    <w:p w14:paraId="099FB6D6" w14:textId="50A33057" w:rsidR="005D4112"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a</w:t>
      </w:r>
      <w:r w:rsidR="005D4112">
        <w:rPr>
          <w:rFonts w:ascii="Times New Roman" w:hAnsi="Times New Roman"/>
          <w:sz w:val="24"/>
          <w:szCs w:val="24"/>
        </w:rPr>
        <w:t xml:space="preserve"> </w:t>
      </w:r>
      <w:r w:rsidR="005D4112" w:rsidRPr="00215D64">
        <w:rPr>
          <w:rFonts w:ascii="Times New Roman" w:hAnsi="Times New Roman"/>
          <w:b/>
          <w:bCs/>
          <w:sz w:val="24"/>
          <w:szCs w:val="24"/>
        </w:rPr>
        <w:t>witness statement</w:t>
      </w:r>
      <w:r w:rsidR="005D4112">
        <w:rPr>
          <w:rFonts w:ascii="Times New Roman" w:hAnsi="Times New Roman"/>
          <w:sz w:val="24"/>
          <w:szCs w:val="24"/>
        </w:rPr>
        <w:t xml:space="preserve"> must be limited to 25 pages (excluding exhibits)</w:t>
      </w:r>
    </w:p>
    <w:p w14:paraId="4F35F74C" w14:textId="64BF99FB" w:rsidR="005D4112"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a</w:t>
      </w:r>
      <w:r w:rsidR="005D4112">
        <w:rPr>
          <w:rFonts w:ascii="Times New Roman" w:hAnsi="Times New Roman"/>
          <w:sz w:val="24"/>
          <w:szCs w:val="24"/>
        </w:rPr>
        <w:t xml:space="preserve">n </w:t>
      </w:r>
      <w:r w:rsidR="005D4112" w:rsidRPr="00215D64">
        <w:rPr>
          <w:rFonts w:ascii="Times New Roman" w:hAnsi="Times New Roman"/>
          <w:b/>
          <w:bCs/>
          <w:sz w:val="24"/>
          <w:szCs w:val="24"/>
        </w:rPr>
        <w:t>Expert report</w:t>
      </w:r>
      <w:r w:rsidR="005D4112">
        <w:rPr>
          <w:rFonts w:ascii="Times New Roman" w:hAnsi="Times New Roman"/>
          <w:sz w:val="24"/>
          <w:szCs w:val="24"/>
        </w:rPr>
        <w:t xml:space="preserve"> must be limited to 40 pages (which </w:t>
      </w:r>
      <w:r w:rsidR="005D4112" w:rsidRPr="00C01E2D">
        <w:rPr>
          <w:rFonts w:ascii="Times New Roman" w:hAnsi="Times New Roman"/>
          <w:b/>
          <w:bCs/>
          <w:sz w:val="24"/>
          <w:szCs w:val="24"/>
        </w:rPr>
        <w:t>must</w:t>
      </w:r>
      <w:r w:rsidR="005D4112">
        <w:rPr>
          <w:rFonts w:ascii="Times New Roman" w:hAnsi="Times New Roman"/>
          <w:sz w:val="24"/>
          <w:szCs w:val="24"/>
        </w:rPr>
        <w:t xml:space="preserve"> include an executive summary at the beginning of no more than 4 pages)</w:t>
      </w:r>
    </w:p>
    <w:p w14:paraId="124310D4" w14:textId="77777777" w:rsidR="005D4112" w:rsidRDefault="005D4112" w:rsidP="0092281F">
      <w:pPr>
        <w:spacing w:line="276" w:lineRule="auto"/>
        <w:jc w:val="both"/>
        <w:rPr>
          <w:rFonts w:ascii="Times New Roman" w:hAnsi="Times New Roman"/>
          <w:b/>
          <w:sz w:val="24"/>
          <w:szCs w:val="24"/>
        </w:rPr>
      </w:pPr>
    </w:p>
    <w:p w14:paraId="5C64D7EA" w14:textId="391FC130" w:rsidR="0069304A" w:rsidRPr="00F34448" w:rsidRDefault="0069304A" w:rsidP="0092281F">
      <w:pPr>
        <w:spacing w:line="276" w:lineRule="auto"/>
        <w:jc w:val="both"/>
        <w:rPr>
          <w:rFonts w:ascii="Times New Roman" w:hAnsi="Times New Roman"/>
          <w:b/>
          <w:sz w:val="24"/>
          <w:szCs w:val="24"/>
        </w:rPr>
      </w:pPr>
      <w:r w:rsidRPr="00F34448">
        <w:rPr>
          <w:rFonts w:ascii="Times New Roman" w:hAnsi="Times New Roman"/>
          <w:b/>
          <w:sz w:val="24"/>
          <w:szCs w:val="24"/>
        </w:rPr>
        <w:t>Urgent hearing</w:t>
      </w:r>
    </w:p>
    <w:p w14:paraId="23BC0C98" w14:textId="71647B2F" w:rsidR="0069304A" w:rsidRPr="00F34448" w:rsidRDefault="0069304A" w:rsidP="00C01E2D">
      <w:pPr>
        <w:pStyle w:val="ListParagraph1"/>
        <w:numPr>
          <w:ilvl w:val="0"/>
          <w:numId w:val="16"/>
        </w:numPr>
        <w:spacing w:line="276" w:lineRule="auto"/>
        <w:jc w:val="both"/>
        <w:rPr>
          <w:rFonts w:ascii="Times New Roman" w:hAnsi="Times New Roman"/>
          <w:sz w:val="24"/>
          <w:szCs w:val="24"/>
        </w:rPr>
      </w:pPr>
      <w:bookmarkStart w:id="21" w:name="BMJ_3_2"/>
      <w:bookmarkEnd w:id="19"/>
      <w:r w:rsidRPr="00F34448">
        <w:rPr>
          <w:rFonts w:ascii="Times New Roman" w:hAnsi="Times New Roman"/>
          <w:sz w:val="24"/>
          <w:szCs w:val="24"/>
        </w:rPr>
        <w:t xml:space="preserve">The </w:t>
      </w:r>
      <w:r w:rsidR="00B87101">
        <w:rPr>
          <w:rFonts w:ascii="Times New Roman" w:hAnsi="Times New Roman"/>
          <w:sz w:val="24"/>
          <w:szCs w:val="24"/>
        </w:rPr>
        <w:t>L</w:t>
      </w:r>
      <w:r w:rsidRPr="00F34448">
        <w:rPr>
          <w:rFonts w:ascii="Times New Roman" w:hAnsi="Times New Roman"/>
          <w:sz w:val="24"/>
          <w:szCs w:val="24"/>
        </w:rPr>
        <w:t xml:space="preserve">ocal </w:t>
      </w:r>
      <w:r w:rsidR="00B87101">
        <w:rPr>
          <w:rFonts w:ascii="Times New Roman" w:hAnsi="Times New Roman"/>
          <w:sz w:val="24"/>
          <w:szCs w:val="24"/>
        </w:rPr>
        <w:t>A</w:t>
      </w:r>
      <w:r w:rsidRPr="00F34448">
        <w:rPr>
          <w:rFonts w:ascii="Times New Roman" w:hAnsi="Times New Roman"/>
          <w:sz w:val="24"/>
          <w:szCs w:val="24"/>
        </w:rPr>
        <w:t xml:space="preserve">uthority’s request for an urgent hearing to consider an interim care order </w:t>
      </w:r>
      <w:r w:rsidR="00523091" w:rsidRPr="00523091">
        <w:rPr>
          <w:rFonts w:ascii="Times New Roman" w:hAnsi="Times New Roman"/>
          <w:sz w:val="24"/>
          <w:szCs w:val="24"/>
          <w:highlight w:val="yellow"/>
        </w:rPr>
        <w:t>[</w:t>
      </w:r>
      <w:r w:rsidRPr="00523091">
        <w:rPr>
          <w:rFonts w:ascii="Times New Roman" w:hAnsi="Times New Roman"/>
          <w:sz w:val="24"/>
          <w:szCs w:val="24"/>
          <w:highlight w:val="yellow"/>
        </w:rPr>
        <w:t>and removal</w:t>
      </w:r>
      <w:r w:rsidR="00523091" w:rsidRPr="00523091">
        <w:rPr>
          <w:rFonts w:ascii="Times New Roman" w:hAnsi="Times New Roman"/>
          <w:sz w:val="24"/>
          <w:szCs w:val="24"/>
          <w:highlight w:val="yellow"/>
        </w:rPr>
        <w:t>]</w:t>
      </w:r>
      <w:r w:rsidRPr="00F34448">
        <w:rPr>
          <w:rFonts w:ascii="Times New Roman" w:hAnsi="Times New Roman"/>
          <w:sz w:val="24"/>
          <w:szCs w:val="24"/>
        </w:rPr>
        <w:t xml:space="preserve"> is refused.</w:t>
      </w:r>
    </w:p>
    <w:p w14:paraId="003BDBDE" w14:textId="77777777" w:rsidR="0069304A" w:rsidRPr="00F34448" w:rsidRDefault="0069304A" w:rsidP="0092281F">
      <w:pPr>
        <w:pStyle w:val="ListParagraph1"/>
        <w:spacing w:line="276" w:lineRule="auto"/>
        <w:ind w:left="567"/>
        <w:jc w:val="both"/>
        <w:rPr>
          <w:rFonts w:ascii="Times New Roman" w:hAnsi="Times New Roman"/>
          <w:sz w:val="24"/>
          <w:szCs w:val="24"/>
        </w:rPr>
      </w:pPr>
    </w:p>
    <w:p w14:paraId="141A1318" w14:textId="4AC619AA" w:rsidR="0069304A" w:rsidRPr="006C0C75" w:rsidRDefault="0069304A" w:rsidP="00C01E2D">
      <w:pPr>
        <w:pStyle w:val="ListParagraph1"/>
        <w:numPr>
          <w:ilvl w:val="0"/>
          <w:numId w:val="16"/>
        </w:numPr>
        <w:spacing w:line="276" w:lineRule="auto"/>
        <w:jc w:val="both"/>
        <w:rPr>
          <w:rFonts w:ascii="Times New Roman" w:hAnsi="Times New Roman"/>
          <w:sz w:val="24"/>
          <w:szCs w:val="24"/>
        </w:rPr>
      </w:pPr>
      <w:r w:rsidRPr="00F34448">
        <w:rPr>
          <w:rFonts w:ascii="Times New Roman" w:hAnsi="Times New Roman"/>
          <w:sz w:val="24"/>
          <w:szCs w:val="24"/>
        </w:rPr>
        <w:t xml:space="preserve">In accordance with the Local Practice Direction issued by Mr Justice MacDonald on 5 November 2020 </w:t>
      </w:r>
      <w:r w:rsidR="00393FB0" w:rsidRPr="008877EE">
        <w:rPr>
          <w:rFonts w:ascii="Times New Roman" w:hAnsi="Times New Roman"/>
          <w:sz w:val="24"/>
          <w:szCs w:val="24"/>
        </w:rPr>
        <w:t>[</w:t>
      </w:r>
      <w:r w:rsidR="00393FB0" w:rsidRPr="008877EE">
        <w:rPr>
          <w:rFonts w:ascii="Times New Roman" w:hAnsi="Times New Roman"/>
          <w:i/>
          <w:iCs/>
          <w:sz w:val="24"/>
          <w:szCs w:val="24"/>
        </w:rPr>
        <w:t>and if urgent hearing requested in 2-5 days</w:t>
      </w:r>
      <w:r w:rsidR="00577A11" w:rsidRPr="008877EE">
        <w:rPr>
          <w:rFonts w:ascii="Times New Roman" w:hAnsi="Times New Roman"/>
          <w:sz w:val="24"/>
          <w:szCs w:val="24"/>
        </w:rPr>
        <w:t xml:space="preserve"> [the Practice Note issued by the Designated Family Judge, His Honour Judge Parker</w:t>
      </w:r>
      <w:r w:rsidR="00BF770C" w:rsidRPr="008877EE">
        <w:rPr>
          <w:rFonts w:ascii="Times New Roman" w:hAnsi="Times New Roman"/>
          <w:sz w:val="24"/>
          <w:szCs w:val="24"/>
        </w:rPr>
        <w:t>, dated 27</w:t>
      </w:r>
      <w:r w:rsidR="00BF770C" w:rsidRPr="008877EE">
        <w:rPr>
          <w:rFonts w:ascii="Times New Roman" w:hAnsi="Times New Roman"/>
          <w:sz w:val="24"/>
          <w:szCs w:val="24"/>
          <w:vertAlign w:val="superscript"/>
        </w:rPr>
        <w:t>th</w:t>
      </w:r>
      <w:r w:rsidR="00BF770C" w:rsidRPr="008877EE">
        <w:rPr>
          <w:rFonts w:ascii="Times New Roman" w:hAnsi="Times New Roman"/>
          <w:sz w:val="24"/>
          <w:szCs w:val="24"/>
        </w:rPr>
        <w:t xml:space="preserve"> May 2021], </w:t>
      </w:r>
      <w:r w:rsidR="00CF4A8A">
        <w:rPr>
          <w:rFonts w:ascii="Times New Roman" w:hAnsi="Times New Roman"/>
          <w:sz w:val="24"/>
          <w:szCs w:val="24"/>
        </w:rPr>
        <w:t>the</w:t>
      </w:r>
      <w:r w:rsidRPr="00F34448">
        <w:rPr>
          <w:rFonts w:ascii="Times New Roman" w:hAnsi="Times New Roman"/>
          <w:sz w:val="24"/>
          <w:szCs w:val="24"/>
        </w:rPr>
        <w:t xml:space="preserve"> Local Authority have not demonstrated sufficient evidence that without such an order </w:t>
      </w:r>
      <w:r w:rsidR="00B55087">
        <w:rPr>
          <w:rFonts w:ascii="Times New Roman" w:hAnsi="Times New Roman"/>
          <w:sz w:val="24"/>
          <w:szCs w:val="24"/>
        </w:rPr>
        <w:t>the</w:t>
      </w:r>
      <w:r w:rsidRPr="00F34448">
        <w:rPr>
          <w:rFonts w:ascii="Times New Roman" w:hAnsi="Times New Roman"/>
          <w:sz w:val="24"/>
          <w:szCs w:val="24"/>
        </w:rPr>
        <w:t xml:space="preserve"> child</w:t>
      </w:r>
      <w:r w:rsidR="00B55087">
        <w:rPr>
          <w:rFonts w:ascii="Times New Roman" w:hAnsi="Times New Roman"/>
          <w:sz w:val="24"/>
          <w:szCs w:val="24"/>
        </w:rPr>
        <w:t>[ren]</w:t>
      </w:r>
      <w:r w:rsidRPr="00F34448">
        <w:rPr>
          <w:rFonts w:ascii="Times New Roman" w:hAnsi="Times New Roman"/>
          <w:sz w:val="24"/>
          <w:szCs w:val="24"/>
        </w:rPr>
        <w:t xml:space="preserve">’s immediate safety would be compromised pending the listing of the next hearing </w:t>
      </w:r>
      <w:r w:rsidRPr="008877EE">
        <w:rPr>
          <w:rFonts w:ascii="Times New Roman" w:hAnsi="Times New Roman"/>
          <w:sz w:val="24"/>
          <w:szCs w:val="24"/>
        </w:rPr>
        <w:t>(</w:t>
      </w:r>
      <w:r w:rsidRPr="008877EE">
        <w:rPr>
          <w:rFonts w:ascii="Times New Roman" w:hAnsi="Times New Roman"/>
          <w:i/>
          <w:iCs/>
          <w:sz w:val="24"/>
          <w:szCs w:val="24"/>
        </w:rPr>
        <w:t>Add as appropriate:</w:t>
      </w:r>
      <w:r w:rsidRPr="008877EE">
        <w:rPr>
          <w:rFonts w:ascii="Times New Roman" w:hAnsi="Times New Roman"/>
          <w:sz w:val="24"/>
          <w:szCs w:val="24"/>
        </w:rPr>
        <w:t xml:space="preserve"> it being noted that (a) the nature of the alleged harm concerns longstanding difficulties; (b) the alleged urgency is apparent simply by reason of delay on the part of the Local Authority; (c) [</w:t>
      </w:r>
      <w:r w:rsidRPr="008877EE">
        <w:rPr>
          <w:rFonts w:ascii="Times New Roman" w:hAnsi="Times New Roman"/>
          <w:i/>
          <w:iCs/>
          <w:sz w:val="24"/>
          <w:szCs w:val="24"/>
        </w:rPr>
        <w:t>Other</w:t>
      </w:r>
      <w:r w:rsidRPr="008877EE">
        <w:rPr>
          <w:rFonts w:ascii="Times New Roman" w:hAnsi="Times New Roman"/>
          <w:sz w:val="24"/>
          <w:szCs w:val="24"/>
        </w:rPr>
        <w:t>]).</w:t>
      </w:r>
    </w:p>
    <w:p w14:paraId="0F516FAF" w14:textId="77777777" w:rsidR="0069304A" w:rsidRPr="00F34448" w:rsidRDefault="0069304A" w:rsidP="0092281F">
      <w:pPr>
        <w:spacing w:line="276" w:lineRule="auto"/>
        <w:jc w:val="both"/>
        <w:rPr>
          <w:rFonts w:ascii="Times New Roman" w:hAnsi="Times New Roman"/>
          <w:sz w:val="24"/>
          <w:szCs w:val="24"/>
        </w:rPr>
      </w:pPr>
      <w:bookmarkStart w:id="22" w:name="BMJ_3_3"/>
      <w:bookmarkEnd w:id="21"/>
    </w:p>
    <w:p w14:paraId="423648E4" w14:textId="2FE5B7C4" w:rsidR="0069304A" w:rsidRPr="008877EE" w:rsidRDefault="0069304A" w:rsidP="00C01E2D">
      <w:pPr>
        <w:pStyle w:val="ListParagraph1"/>
        <w:numPr>
          <w:ilvl w:val="0"/>
          <w:numId w:val="16"/>
        </w:numPr>
        <w:spacing w:line="276" w:lineRule="auto"/>
        <w:jc w:val="both"/>
        <w:rPr>
          <w:rFonts w:ascii="Times New Roman" w:hAnsi="Times New Roman"/>
          <w:sz w:val="24"/>
          <w:szCs w:val="24"/>
        </w:rPr>
      </w:pPr>
      <w:bookmarkStart w:id="23" w:name="BMJ_3_4"/>
      <w:bookmarkEnd w:id="22"/>
      <w:r w:rsidRPr="00F34448">
        <w:rPr>
          <w:rFonts w:ascii="Times New Roman" w:hAnsi="Times New Roman"/>
          <w:sz w:val="24"/>
          <w:szCs w:val="24"/>
        </w:rPr>
        <w:t xml:space="preserve">There will be an </w:t>
      </w:r>
      <w:r w:rsidRPr="008877EE">
        <w:rPr>
          <w:rFonts w:ascii="Times New Roman" w:hAnsi="Times New Roman"/>
          <w:sz w:val="24"/>
          <w:szCs w:val="24"/>
        </w:rPr>
        <w:t xml:space="preserve">[interim care] / [urgent preliminary case management] </w:t>
      </w:r>
      <w:r w:rsidRPr="00F34448">
        <w:rPr>
          <w:rFonts w:ascii="Times New Roman" w:hAnsi="Times New Roman"/>
          <w:sz w:val="24"/>
          <w:szCs w:val="24"/>
        </w:rPr>
        <w:t>hearing</w:t>
      </w:r>
      <w:r w:rsidRPr="00F34448">
        <w:rPr>
          <w:rFonts w:ascii="Times New Roman" w:hAnsi="Times New Roman"/>
          <w:color w:val="FF0000"/>
          <w:sz w:val="24"/>
          <w:szCs w:val="24"/>
        </w:rPr>
        <w:t xml:space="preserve"> </w:t>
      </w:r>
      <w:r w:rsidRPr="00F34448">
        <w:rPr>
          <w:rFonts w:ascii="Times New Roman" w:hAnsi="Times New Roman"/>
          <w:sz w:val="24"/>
          <w:szCs w:val="24"/>
        </w:rPr>
        <w:t>on</w:t>
      </w:r>
      <w:r w:rsidRPr="008877EE">
        <w:rPr>
          <w:rFonts w:ascii="Times New Roman" w:hAnsi="Times New Roman"/>
          <w:sz w:val="24"/>
          <w:szCs w:val="24"/>
        </w:rPr>
        <w:t xml:space="preserve"> [</w:t>
      </w:r>
      <w:r w:rsidRPr="008877EE">
        <w:rPr>
          <w:rFonts w:ascii="Times New Roman" w:hAnsi="Times New Roman"/>
          <w:i/>
          <w:sz w:val="24"/>
          <w:szCs w:val="24"/>
        </w:rPr>
        <w:t>date</w:t>
      </w:r>
      <w:r w:rsidRPr="008877EE">
        <w:rPr>
          <w:rFonts w:ascii="Times New Roman" w:hAnsi="Times New Roman"/>
          <w:sz w:val="24"/>
          <w:szCs w:val="24"/>
        </w:rPr>
        <w:t xml:space="preserve">] </w:t>
      </w:r>
      <w:r w:rsidR="006C0C75">
        <w:rPr>
          <w:rFonts w:ascii="Times New Roman" w:hAnsi="Times New Roman"/>
          <w:sz w:val="24"/>
          <w:szCs w:val="24"/>
        </w:rPr>
        <w:t xml:space="preserve">before [name of Judge] sitting at Liverpool Civil and Family Court / Chester Civil and Family Justice Centre / Crewe County </w:t>
      </w:r>
      <w:r w:rsidR="00934DF9">
        <w:rPr>
          <w:rFonts w:ascii="Times New Roman" w:hAnsi="Times New Roman"/>
          <w:sz w:val="24"/>
          <w:szCs w:val="24"/>
        </w:rPr>
        <w:t xml:space="preserve">Court </w:t>
      </w:r>
      <w:r w:rsidR="006C0C75">
        <w:rPr>
          <w:rFonts w:ascii="Times New Roman" w:hAnsi="Times New Roman"/>
          <w:sz w:val="24"/>
          <w:szCs w:val="24"/>
        </w:rPr>
        <w:t xml:space="preserve">and Family Court </w:t>
      </w:r>
      <w:r w:rsidRPr="00F34448">
        <w:rPr>
          <w:rFonts w:ascii="Times New Roman" w:hAnsi="Times New Roman"/>
          <w:sz w:val="24"/>
          <w:szCs w:val="24"/>
        </w:rPr>
        <w:t xml:space="preserve">at </w:t>
      </w:r>
      <w:r w:rsidRPr="008877EE">
        <w:rPr>
          <w:rFonts w:ascii="Times New Roman" w:hAnsi="Times New Roman"/>
          <w:sz w:val="24"/>
          <w:szCs w:val="24"/>
        </w:rPr>
        <w:t>[</w:t>
      </w:r>
      <w:r w:rsidRPr="008877EE">
        <w:rPr>
          <w:rFonts w:ascii="Times New Roman" w:hAnsi="Times New Roman"/>
          <w:i/>
          <w:sz w:val="24"/>
          <w:szCs w:val="24"/>
        </w:rPr>
        <w:t>time</w:t>
      </w:r>
      <w:r w:rsidRPr="008877EE">
        <w:rPr>
          <w:rFonts w:ascii="Times New Roman" w:hAnsi="Times New Roman"/>
          <w:sz w:val="24"/>
          <w:szCs w:val="24"/>
        </w:rPr>
        <w:t xml:space="preserve">] </w:t>
      </w:r>
      <w:r w:rsidRPr="00F34448">
        <w:rPr>
          <w:rFonts w:ascii="Times New Roman" w:hAnsi="Times New Roman"/>
          <w:sz w:val="24"/>
          <w:szCs w:val="24"/>
        </w:rPr>
        <w:t xml:space="preserve">allowing </w:t>
      </w:r>
      <w:r w:rsidRPr="008877EE">
        <w:rPr>
          <w:rFonts w:ascii="Times New Roman" w:hAnsi="Times New Roman"/>
          <w:sz w:val="24"/>
          <w:szCs w:val="24"/>
        </w:rPr>
        <w:t>[</w:t>
      </w:r>
      <w:r w:rsidRPr="008877EE">
        <w:rPr>
          <w:rFonts w:ascii="Times New Roman" w:hAnsi="Times New Roman"/>
          <w:i/>
          <w:sz w:val="24"/>
          <w:szCs w:val="24"/>
        </w:rPr>
        <w:t>hours/days</w:t>
      </w:r>
      <w:r w:rsidRPr="008877EE">
        <w:rPr>
          <w:rFonts w:ascii="Times New Roman" w:hAnsi="Times New Roman"/>
          <w:sz w:val="24"/>
          <w:szCs w:val="24"/>
        </w:rPr>
        <w:t xml:space="preserve">]. </w:t>
      </w:r>
    </w:p>
    <w:bookmarkEnd w:id="20"/>
    <w:bookmarkEnd w:id="23"/>
    <w:p w14:paraId="37973523" w14:textId="52DBA6AE" w:rsidR="008877EE" w:rsidRPr="00110CFA"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s</w:t>
      </w:r>
      <w:r w:rsidR="008877EE" w:rsidRPr="00110CFA">
        <w:rPr>
          <w:rFonts w:ascii="Times New Roman" w:hAnsi="Times New Roman"/>
          <w:sz w:val="24"/>
          <w:szCs w:val="24"/>
        </w:rPr>
        <w:t>ubject to (b) below the hearing will take place remotely by Microsoft Teams</w:t>
      </w:r>
      <w:r w:rsidR="000F6206">
        <w:rPr>
          <w:rFonts w:ascii="Times New Roman" w:hAnsi="Times New Roman"/>
          <w:sz w:val="24"/>
          <w:szCs w:val="24"/>
        </w:rPr>
        <w:t>/CVP link.</w:t>
      </w:r>
    </w:p>
    <w:p w14:paraId="3EDE3F2E" w14:textId="6306E226" w:rsidR="008877EE" w:rsidRPr="00110CFA"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a</w:t>
      </w:r>
      <w:r w:rsidR="008877EE" w:rsidRPr="00110CFA">
        <w:rPr>
          <w:rFonts w:ascii="Times New Roman" w:hAnsi="Times New Roman"/>
          <w:sz w:val="24"/>
          <w:szCs w:val="24"/>
        </w:rPr>
        <w:t>ny request for a change of the mode of hearing (from remote to hybrid or fully attended at court) should be made to the allocated Judge.</w:t>
      </w:r>
    </w:p>
    <w:p w14:paraId="6F2A9BC7" w14:textId="7431799A" w:rsidR="008877EE" w:rsidRPr="00110CFA"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t</w:t>
      </w:r>
      <w:r w:rsidR="008877EE" w:rsidRPr="00110CFA">
        <w:rPr>
          <w:rFonts w:ascii="Times New Roman" w:hAnsi="Times New Roman"/>
          <w:sz w:val="24"/>
          <w:szCs w:val="24"/>
        </w:rPr>
        <w:t xml:space="preserve">he parties and their legal representatives must be available </w:t>
      </w:r>
      <w:r w:rsidR="005323A9" w:rsidRPr="005323A9">
        <w:rPr>
          <w:rFonts w:ascii="Times New Roman" w:hAnsi="Times New Roman"/>
          <w:sz w:val="24"/>
          <w:szCs w:val="24"/>
          <w:highlight w:val="yellow"/>
        </w:rPr>
        <w:t xml:space="preserve">[number of </w:t>
      </w:r>
      <w:proofErr w:type="gramStart"/>
      <w:r w:rsidR="005323A9" w:rsidRPr="005323A9">
        <w:rPr>
          <w:rFonts w:ascii="Times New Roman" w:hAnsi="Times New Roman"/>
          <w:sz w:val="24"/>
          <w:szCs w:val="24"/>
          <w:highlight w:val="yellow"/>
        </w:rPr>
        <w:t>minutes/hour</w:t>
      </w:r>
      <w:proofErr w:type="gramEnd"/>
      <w:r w:rsidR="005323A9" w:rsidRPr="005323A9">
        <w:rPr>
          <w:rFonts w:ascii="Times New Roman" w:hAnsi="Times New Roman"/>
          <w:sz w:val="24"/>
          <w:szCs w:val="24"/>
          <w:highlight w:val="yellow"/>
        </w:rPr>
        <w:t>]</w:t>
      </w:r>
      <w:r w:rsidR="008877EE" w:rsidRPr="00110CFA">
        <w:rPr>
          <w:rFonts w:ascii="Times New Roman" w:hAnsi="Times New Roman"/>
          <w:sz w:val="24"/>
          <w:szCs w:val="24"/>
        </w:rPr>
        <w:t xml:space="preserve"> before the time listed for pre-hearing discussions.</w:t>
      </w:r>
    </w:p>
    <w:p w14:paraId="50A719DA" w14:textId="1CB5479B" w:rsidR="008877EE" w:rsidRDefault="001A7AAB" w:rsidP="00C01E2D">
      <w:pPr>
        <w:widowControl w:val="0"/>
        <w:numPr>
          <w:ilvl w:val="1"/>
          <w:numId w:val="16"/>
        </w:numPr>
        <w:tabs>
          <w:tab w:val="left" w:pos="415"/>
        </w:tabs>
        <w:kinsoku w:val="0"/>
        <w:overflowPunct w:val="0"/>
        <w:autoSpaceDE w:val="0"/>
        <w:autoSpaceDN w:val="0"/>
        <w:adjustRightInd w:val="0"/>
        <w:spacing w:before="1" w:line="276" w:lineRule="auto"/>
        <w:ind w:right="172"/>
        <w:jc w:val="both"/>
        <w:rPr>
          <w:rFonts w:ascii="Times New Roman" w:eastAsiaTheme="minorEastAsia" w:hAnsi="Times New Roman"/>
          <w:sz w:val="24"/>
          <w:szCs w:val="24"/>
          <w:lang w:eastAsia="en-GB"/>
        </w:rPr>
      </w:pPr>
      <w:r>
        <w:rPr>
          <w:rFonts w:ascii="Times New Roman" w:eastAsiaTheme="minorEastAsia" w:hAnsi="Times New Roman"/>
          <w:sz w:val="24"/>
          <w:szCs w:val="24"/>
          <w:lang w:eastAsia="en-GB"/>
        </w:rPr>
        <w:t>t</w:t>
      </w:r>
      <w:r w:rsidR="008877EE" w:rsidRPr="00110CFA">
        <w:rPr>
          <w:rFonts w:ascii="Times New Roman" w:eastAsiaTheme="minorEastAsia" w:hAnsi="Times New Roman"/>
          <w:sz w:val="24"/>
          <w:szCs w:val="24"/>
          <w:lang w:eastAsia="en-GB"/>
        </w:rPr>
        <w:t xml:space="preserve">he parties and their representatives shall provide their contact details (email address / telephone number) to the </w:t>
      </w:r>
      <w:r w:rsidR="008877EE">
        <w:rPr>
          <w:rFonts w:ascii="Times New Roman" w:eastAsiaTheme="minorEastAsia" w:hAnsi="Times New Roman"/>
          <w:sz w:val="24"/>
          <w:szCs w:val="24"/>
          <w:lang w:eastAsia="en-GB"/>
        </w:rPr>
        <w:t xml:space="preserve">Court and to </w:t>
      </w:r>
      <w:r w:rsidR="008877EE" w:rsidRPr="00110CFA">
        <w:rPr>
          <w:rFonts w:ascii="Times New Roman" w:eastAsiaTheme="minorEastAsia" w:hAnsi="Times New Roman"/>
          <w:sz w:val="24"/>
          <w:szCs w:val="24"/>
          <w:lang w:eastAsia="en-GB"/>
        </w:rPr>
        <w:t xml:space="preserve">Applicant’s solicitor </w:t>
      </w:r>
      <w:r w:rsidR="008877EE" w:rsidRPr="00760FE3">
        <w:rPr>
          <w:rFonts w:ascii="Times New Roman" w:eastAsiaTheme="minorEastAsia" w:hAnsi="Times New Roman"/>
          <w:sz w:val="24"/>
          <w:szCs w:val="24"/>
          <w:lang w:eastAsia="en-GB"/>
        </w:rPr>
        <w:t>before the hearing.</w:t>
      </w:r>
    </w:p>
    <w:p w14:paraId="4147B003" w14:textId="25EEFFA4" w:rsidR="00BE6750" w:rsidRPr="00BE6750"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t</w:t>
      </w:r>
      <w:r w:rsidR="00BE6750">
        <w:rPr>
          <w:rFonts w:ascii="Times New Roman" w:hAnsi="Times New Roman"/>
          <w:sz w:val="24"/>
          <w:szCs w:val="24"/>
        </w:rPr>
        <w:t>he solicitor(s) for the parent(s) shall ensure that their client is able to join the hearing via video call and, if not, ensure that the appropriate technology is made available to them for the hearing to enable them to participate.</w:t>
      </w:r>
    </w:p>
    <w:p w14:paraId="3597A413" w14:textId="78AA58FB" w:rsidR="008877EE" w:rsidRDefault="001A7AAB" w:rsidP="00C01E2D">
      <w:pPr>
        <w:pStyle w:val="ListParagraph1"/>
        <w:numPr>
          <w:ilvl w:val="1"/>
          <w:numId w:val="16"/>
        </w:numPr>
        <w:spacing w:line="276" w:lineRule="auto"/>
        <w:jc w:val="both"/>
        <w:rPr>
          <w:rFonts w:ascii="Times New Roman" w:hAnsi="Times New Roman"/>
          <w:sz w:val="24"/>
          <w:szCs w:val="24"/>
        </w:rPr>
      </w:pPr>
      <w:proofErr w:type="gramStart"/>
      <w:r>
        <w:rPr>
          <w:rFonts w:ascii="Times New Roman" w:hAnsi="Times New Roman"/>
          <w:sz w:val="24"/>
          <w:szCs w:val="24"/>
        </w:rPr>
        <w:t>i</w:t>
      </w:r>
      <w:r w:rsidR="008877EE" w:rsidRPr="00D02501">
        <w:rPr>
          <w:rFonts w:ascii="Times New Roman" w:hAnsi="Times New Roman"/>
          <w:sz w:val="24"/>
          <w:szCs w:val="24"/>
        </w:rPr>
        <w:t>n the event that</w:t>
      </w:r>
      <w:proofErr w:type="gramEnd"/>
      <w:r w:rsidR="008877EE" w:rsidRPr="00D02501">
        <w:rPr>
          <w:rFonts w:ascii="Times New Roman" w:hAnsi="Times New Roman"/>
          <w:sz w:val="24"/>
          <w:szCs w:val="24"/>
        </w:rPr>
        <w:t xml:space="preserve"> a party is unable to join the hearing </w:t>
      </w:r>
      <w:r w:rsidR="000F6206">
        <w:rPr>
          <w:rFonts w:ascii="Times New Roman" w:hAnsi="Times New Roman"/>
          <w:sz w:val="24"/>
          <w:szCs w:val="24"/>
        </w:rPr>
        <w:t xml:space="preserve">via the link, </w:t>
      </w:r>
      <w:r w:rsidR="008877EE" w:rsidRPr="00D02501">
        <w:rPr>
          <w:rFonts w:ascii="Times New Roman" w:hAnsi="Times New Roman"/>
          <w:sz w:val="24"/>
          <w:szCs w:val="24"/>
        </w:rPr>
        <w:t>they should join by telephone, or the court will contact them by telephone.</w:t>
      </w:r>
    </w:p>
    <w:p w14:paraId="207F8887" w14:textId="4E36EE9D" w:rsidR="00CB5D4B" w:rsidRPr="00CB5D4B" w:rsidRDefault="001A7AAB" w:rsidP="00C01E2D">
      <w:pPr>
        <w:pStyle w:val="ListParagraph1"/>
        <w:numPr>
          <w:ilvl w:val="1"/>
          <w:numId w:val="16"/>
        </w:numPr>
        <w:spacing w:line="276" w:lineRule="auto"/>
        <w:jc w:val="both"/>
        <w:rPr>
          <w:rFonts w:ascii="Times New Roman" w:hAnsi="Times New Roman"/>
          <w:sz w:val="24"/>
          <w:szCs w:val="24"/>
          <w:u w:val="single"/>
        </w:rPr>
      </w:pPr>
      <w:r>
        <w:rPr>
          <w:rFonts w:ascii="Times New Roman" w:hAnsi="Times New Roman"/>
          <w:sz w:val="24"/>
          <w:szCs w:val="24"/>
          <w:u w:val="single"/>
        </w:rPr>
        <w:lastRenderedPageBreak/>
        <w:t>i</w:t>
      </w:r>
      <w:r w:rsidR="00CB5D4B" w:rsidRPr="00CB5D4B">
        <w:rPr>
          <w:rFonts w:ascii="Times New Roman" w:hAnsi="Times New Roman"/>
          <w:sz w:val="24"/>
          <w:szCs w:val="24"/>
          <w:u w:val="single"/>
        </w:rPr>
        <w:t>f possible, the parent(s) should participate in the hearing from the solicitor’s offices to allow for consultation/instructions if required.</w:t>
      </w:r>
    </w:p>
    <w:p w14:paraId="157E4B9D" w14:textId="3576EA40" w:rsidR="008877EE" w:rsidRPr="00D02501"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i</w:t>
      </w:r>
      <w:r w:rsidR="008877EE" w:rsidRPr="00D02501">
        <w:rPr>
          <w:rFonts w:ascii="Times New Roman" w:hAnsi="Times New Roman"/>
          <w:sz w:val="24"/>
          <w:szCs w:val="24"/>
        </w:rPr>
        <w:t>f for any reason the hearing cannot proceed via</w:t>
      </w:r>
      <w:r w:rsidR="000F6206">
        <w:rPr>
          <w:rFonts w:ascii="Times New Roman" w:hAnsi="Times New Roman"/>
          <w:sz w:val="24"/>
          <w:szCs w:val="24"/>
        </w:rPr>
        <w:t xml:space="preserve"> the link</w:t>
      </w:r>
      <w:r w:rsidR="008877EE" w:rsidRPr="00D02501">
        <w:rPr>
          <w:rFonts w:ascii="Times New Roman" w:hAnsi="Times New Roman"/>
          <w:sz w:val="24"/>
          <w:szCs w:val="24"/>
        </w:rPr>
        <w:t xml:space="preserve">, then the hearing will proceed as a telephone hearing.  The court will contact the parties on the telephone number that they have provided accordingly.  </w:t>
      </w:r>
    </w:p>
    <w:p w14:paraId="2927904A" w14:textId="6C01F7AB" w:rsidR="008877EE"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n</w:t>
      </w:r>
      <w:r w:rsidR="008877EE" w:rsidRPr="00110CFA">
        <w:rPr>
          <w:rFonts w:ascii="Times New Roman" w:hAnsi="Times New Roman"/>
          <w:sz w:val="24"/>
          <w:szCs w:val="24"/>
        </w:rPr>
        <w:t>o unauthorised person may be present at this hearing and no party shall record the hearing save with the express permission of the judge.</w:t>
      </w:r>
    </w:p>
    <w:p w14:paraId="6DD740F2" w14:textId="3C3AA2BF" w:rsidR="008877EE" w:rsidRPr="00110CFA" w:rsidRDefault="001A7AAB" w:rsidP="00C01E2D">
      <w:pPr>
        <w:pStyle w:val="ListParagraph1"/>
        <w:numPr>
          <w:ilvl w:val="1"/>
          <w:numId w:val="16"/>
        </w:numPr>
        <w:spacing w:line="276" w:lineRule="auto"/>
        <w:jc w:val="both"/>
        <w:rPr>
          <w:rFonts w:ascii="Times New Roman" w:hAnsi="Times New Roman"/>
          <w:sz w:val="24"/>
          <w:szCs w:val="24"/>
        </w:rPr>
      </w:pPr>
      <w:r>
        <w:rPr>
          <w:rFonts w:ascii="Times New Roman" w:hAnsi="Times New Roman"/>
          <w:sz w:val="24"/>
          <w:szCs w:val="24"/>
        </w:rPr>
        <w:t>s</w:t>
      </w:r>
      <w:r w:rsidR="008877EE">
        <w:rPr>
          <w:rFonts w:ascii="Times New Roman" w:hAnsi="Times New Roman"/>
          <w:sz w:val="24"/>
          <w:szCs w:val="24"/>
        </w:rPr>
        <w:t>hould any party fail to provide contact details or participate in the hearing then orders may be made in their absence</w:t>
      </w:r>
      <w:r w:rsidR="006D533C">
        <w:rPr>
          <w:rFonts w:ascii="Times New Roman" w:hAnsi="Times New Roman"/>
          <w:sz w:val="24"/>
          <w:szCs w:val="24"/>
        </w:rPr>
        <w:t>.</w:t>
      </w:r>
      <w:r w:rsidR="008877EE">
        <w:rPr>
          <w:rFonts w:ascii="Times New Roman" w:hAnsi="Times New Roman"/>
          <w:sz w:val="24"/>
          <w:szCs w:val="24"/>
        </w:rPr>
        <w:t xml:space="preserve"> </w:t>
      </w:r>
    </w:p>
    <w:p w14:paraId="24A10D67" w14:textId="48C73DDF" w:rsidR="00600E50" w:rsidRPr="00600E50" w:rsidRDefault="00600E50" w:rsidP="00C01E2D">
      <w:pPr>
        <w:pStyle w:val="ListParagraph1"/>
        <w:numPr>
          <w:ilvl w:val="1"/>
          <w:numId w:val="16"/>
        </w:numPr>
        <w:spacing w:line="276" w:lineRule="auto"/>
        <w:jc w:val="both"/>
        <w:rPr>
          <w:rFonts w:ascii="Times New Roman" w:hAnsi="Times New Roman"/>
          <w:i/>
          <w:iCs/>
          <w:sz w:val="24"/>
          <w:szCs w:val="24"/>
        </w:rPr>
      </w:pPr>
      <w:r w:rsidRPr="00600E50">
        <w:rPr>
          <w:rFonts w:ascii="Times New Roman" w:hAnsi="Times New Roman"/>
          <w:i/>
          <w:iCs/>
          <w:sz w:val="24"/>
          <w:szCs w:val="24"/>
        </w:rPr>
        <w:t>the hearing will be an attended hearing with the parties and representatives attending court in person</w:t>
      </w:r>
      <w:r w:rsidR="006D533C">
        <w:rPr>
          <w:rFonts w:ascii="Times New Roman" w:hAnsi="Times New Roman"/>
          <w:i/>
          <w:iCs/>
          <w:sz w:val="24"/>
          <w:szCs w:val="24"/>
        </w:rPr>
        <w:t>.</w:t>
      </w:r>
    </w:p>
    <w:p w14:paraId="518BF897" w14:textId="60A73B1F" w:rsidR="00600E50" w:rsidRPr="00600E50" w:rsidRDefault="001A7AAB" w:rsidP="00C01E2D">
      <w:pPr>
        <w:pStyle w:val="ListParagraph1"/>
        <w:numPr>
          <w:ilvl w:val="1"/>
          <w:numId w:val="16"/>
        </w:numPr>
        <w:spacing w:line="276" w:lineRule="auto"/>
        <w:jc w:val="both"/>
        <w:rPr>
          <w:rFonts w:ascii="Times New Roman" w:hAnsi="Times New Roman"/>
          <w:i/>
          <w:iCs/>
          <w:sz w:val="24"/>
          <w:szCs w:val="24"/>
        </w:rPr>
      </w:pPr>
      <w:r>
        <w:rPr>
          <w:rFonts w:ascii="Times New Roman" w:hAnsi="Times New Roman"/>
          <w:i/>
          <w:iCs/>
          <w:sz w:val="24"/>
          <w:szCs w:val="24"/>
        </w:rPr>
        <w:t>a</w:t>
      </w:r>
      <w:r w:rsidR="00600E50" w:rsidRPr="00600E50">
        <w:rPr>
          <w:rFonts w:ascii="Times New Roman" w:hAnsi="Times New Roman"/>
          <w:i/>
          <w:iCs/>
          <w:sz w:val="24"/>
          <w:szCs w:val="24"/>
        </w:rPr>
        <w:t>ny request for a change of the mode of hearing (from attended to hybrid or fully remote) should be made to the allocated Judge.</w:t>
      </w:r>
    </w:p>
    <w:p w14:paraId="01CCA056" w14:textId="6D5AD0FA" w:rsidR="00600E50" w:rsidRPr="00600E50" w:rsidRDefault="001A7AAB" w:rsidP="00C01E2D">
      <w:pPr>
        <w:pStyle w:val="ListParagraph1"/>
        <w:numPr>
          <w:ilvl w:val="1"/>
          <w:numId w:val="16"/>
        </w:numPr>
        <w:spacing w:line="276" w:lineRule="auto"/>
        <w:jc w:val="both"/>
        <w:rPr>
          <w:rFonts w:ascii="Times New Roman" w:hAnsi="Times New Roman"/>
          <w:i/>
          <w:iCs/>
          <w:sz w:val="24"/>
          <w:szCs w:val="24"/>
        </w:rPr>
      </w:pPr>
      <w:r>
        <w:rPr>
          <w:rFonts w:ascii="Times New Roman" w:hAnsi="Times New Roman"/>
          <w:i/>
          <w:iCs/>
          <w:sz w:val="24"/>
          <w:szCs w:val="24"/>
        </w:rPr>
        <w:t>t</w:t>
      </w:r>
      <w:r w:rsidR="00600E50" w:rsidRPr="00600E50">
        <w:rPr>
          <w:rFonts w:ascii="Times New Roman" w:hAnsi="Times New Roman"/>
          <w:i/>
          <w:iCs/>
          <w:sz w:val="24"/>
          <w:szCs w:val="24"/>
        </w:rPr>
        <w:t xml:space="preserve">he parties and their legal representatives must </w:t>
      </w:r>
      <w:r w:rsidR="005D4112">
        <w:rPr>
          <w:rFonts w:ascii="Times New Roman" w:hAnsi="Times New Roman"/>
          <w:i/>
          <w:iCs/>
          <w:sz w:val="24"/>
          <w:szCs w:val="24"/>
        </w:rPr>
        <w:t xml:space="preserve">attend </w:t>
      </w:r>
      <w:r w:rsidR="00600E50" w:rsidRPr="00600E50">
        <w:rPr>
          <w:rFonts w:ascii="Times New Roman" w:hAnsi="Times New Roman"/>
          <w:i/>
          <w:iCs/>
          <w:sz w:val="24"/>
          <w:szCs w:val="24"/>
        </w:rPr>
        <w:t>one hour before the time listed for pre-hearing discussions.</w:t>
      </w:r>
    </w:p>
    <w:p w14:paraId="307930E0" w14:textId="1220E08C" w:rsidR="0069304A" w:rsidRDefault="001A7AAB" w:rsidP="00C01E2D">
      <w:pPr>
        <w:pStyle w:val="ListParagraph1"/>
        <w:numPr>
          <w:ilvl w:val="1"/>
          <w:numId w:val="16"/>
        </w:numPr>
        <w:spacing w:line="276" w:lineRule="auto"/>
        <w:jc w:val="both"/>
        <w:rPr>
          <w:rFonts w:ascii="Times New Roman" w:hAnsi="Times New Roman"/>
          <w:i/>
          <w:iCs/>
          <w:sz w:val="24"/>
          <w:szCs w:val="24"/>
        </w:rPr>
      </w:pPr>
      <w:r>
        <w:rPr>
          <w:rFonts w:ascii="Times New Roman" w:hAnsi="Times New Roman"/>
          <w:i/>
          <w:iCs/>
          <w:sz w:val="24"/>
          <w:szCs w:val="24"/>
        </w:rPr>
        <w:t>s</w:t>
      </w:r>
      <w:r w:rsidR="00600E50" w:rsidRPr="00600E50">
        <w:rPr>
          <w:rFonts w:ascii="Times New Roman" w:hAnsi="Times New Roman"/>
          <w:i/>
          <w:iCs/>
          <w:sz w:val="24"/>
          <w:szCs w:val="24"/>
        </w:rPr>
        <w:t>hould any party fail to attend the hearing or otherwise engage then orders may be made in their absence</w:t>
      </w:r>
      <w:r w:rsidR="006D533C">
        <w:rPr>
          <w:rFonts w:ascii="Times New Roman" w:hAnsi="Times New Roman"/>
          <w:i/>
          <w:iCs/>
          <w:sz w:val="24"/>
          <w:szCs w:val="24"/>
        </w:rPr>
        <w:t>.</w:t>
      </w:r>
      <w:r w:rsidR="00600E50" w:rsidRPr="00600E50">
        <w:rPr>
          <w:rFonts w:ascii="Times New Roman" w:hAnsi="Times New Roman"/>
          <w:i/>
          <w:iCs/>
          <w:sz w:val="24"/>
          <w:szCs w:val="24"/>
        </w:rPr>
        <w:t xml:space="preserve"> </w:t>
      </w:r>
    </w:p>
    <w:p w14:paraId="45EFA359" w14:textId="77777777" w:rsidR="002A5AB1" w:rsidRDefault="002A5AB1" w:rsidP="002A5AB1">
      <w:pPr>
        <w:pStyle w:val="ListParagraph1"/>
        <w:spacing w:line="276" w:lineRule="auto"/>
        <w:ind w:left="1135"/>
        <w:jc w:val="both"/>
        <w:rPr>
          <w:rFonts w:ascii="Times New Roman" w:hAnsi="Times New Roman"/>
          <w:i/>
          <w:iCs/>
          <w:sz w:val="24"/>
          <w:szCs w:val="24"/>
        </w:rPr>
      </w:pPr>
    </w:p>
    <w:p w14:paraId="57CE5B35" w14:textId="114CDA48" w:rsidR="00EC0EAD" w:rsidRPr="005323A9" w:rsidRDefault="00EC0EAD" w:rsidP="00EC0EAD">
      <w:pPr>
        <w:pStyle w:val="ListParagraph1"/>
        <w:numPr>
          <w:ilvl w:val="0"/>
          <w:numId w:val="10"/>
        </w:numPr>
        <w:spacing w:line="276" w:lineRule="auto"/>
        <w:jc w:val="both"/>
        <w:rPr>
          <w:rFonts w:ascii="Times New Roman" w:hAnsi="Times New Roman"/>
          <w:i/>
          <w:iCs/>
          <w:sz w:val="24"/>
          <w:szCs w:val="24"/>
        </w:rPr>
      </w:pPr>
      <w:r>
        <w:rPr>
          <w:rFonts w:ascii="Times New Roman" w:hAnsi="Times New Roman"/>
          <w:sz w:val="24"/>
          <w:szCs w:val="24"/>
        </w:rPr>
        <w:t>The hearing will be by way of the reading of the statements and oral submissions unless the issues that arise for decision positively require oral evidence to be heard. If any party considers that oral evidence is required, the court must be notified in writing [no later than…..</w:t>
      </w:r>
      <w:r w:rsidR="0062270A">
        <w:rPr>
          <w:rFonts w:ascii="Times New Roman" w:hAnsi="Times New Roman"/>
          <w:sz w:val="24"/>
          <w:szCs w:val="24"/>
        </w:rPr>
        <w:t>prior to</w:t>
      </w:r>
      <w:r>
        <w:rPr>
          <w:rFonts w:ascii="Times New Roman" w:hAnsi="Times New Roman"/>
          <w:sz w:val="24"/>
          <w:szCs w:val="24"/>
        </w:rPr>
        <w:t>]</w:t>
      </w:r>
      <w:r w:rsidR="005323A9">
        <w:rPr>
          <w:rFonts w:ascii="Times New Roman" w:hAnsi="Times New Roman"/>
          <w:sz w:val="24"/>
          <w:szCs w:val="24"/>
        </w:rPr>
        <w:t xml:space="preserve">[an application must be made to the Judge at] </w:t>
      </w:r>
      <w:r>
        <w:rPr>
          <w:rFonts w:ascii="Times New Roman" w:hAnsi="Times New Roman"/>
          <w:sz w:val="24"/>
          <w:szCs w:val="24"/>
        </w:rPr>
        <w:t xml:space="preserve"> the hearing giving the reasons why the Party considers that oral evidence is required.</w:t>
      </w:r>
    </w:p>
    <w:p w14:paraId="6C45836C" w14:textId="77777777" w:rsidR="005323A9" w:rsidRPr="005323A9" w:rsidRDefault="005323A9" w:rsidP="005323A9">
      <w:pPr>
        <w:pStyle w:val="ListParagraph1"/>
        <w:spacing w:line="276" w:lineRule="auto"/>
        <w:ind w:left="567"/>
        <w:jc w:val="both"/>
        <w:rPr>
          <w:rFonts w:ascii="Times New Roman" w:hAnsi="Times New Roman"/>
          <w:i/>
          <w:iCs/>
          <w:sz w:val="24"/>
          <w:szCs w:val="24"/>
        </w:rPr>
      </w:pPr>
    </w:p>
    <w:p w14:paraId="583940A9" w14:textId="6A3F5F53" w:rsidR="005323A9" w:rsidRDefault="005323A9" w:rsidP="00EC0EAD">
      <w:pPr>
        <w:pStyle w:val="ListParagraph1"/>
        <w:numPr>
          <w:ilvl w:val="0"/>
          <w:numId w:val="10"/>
        </w:numPr>
        <w:spacing w:line="276" w:lineRule="auto"/>
        <w:jc w:val="both"/>
        <w:rPr>
          <w:rFonts w:ascii="Times New Roman" w:hAnsi="Times New Roman"/>
          <w:i/>
          <w:iCs/>
          <w:sz w:val="24"/>
          <w:szCs w:val="24"/>
        </w:rPr>
      </w:pPr>
      <w:r>
        <w:rPr>
          <w:rFonts w:ascii="Times New Roman" w:hAnsi="Times New Roman"/>
          <w:sz w:val="24"/>
          <w:szCs w:val="24"/>
        </w:rPr>
        <w:t>The Children’s Guardian shall present an oral analysis at the hearing.</w:t>
      </w:r>
    </w:p>
    <w:p w14:paraId="1FB65917" w14:textId="77777777" w:rsidR="00600E50" w:rsidRPr="00F34448" w:rsidRDefault="00600E50" w:rsidP="00600E50">
      <w:pPr>
        <w:spacing w:line="276" w:lineRule="auto"/>
        <w:jc w:val="both"/>
        <w:rPr>
          <w:rFonts w:ascii="Times New Roman" w:hAnsi="Times New Roman"/>
          <w:b/>
          <w:sz w:val="24"/>
          <w:szCs w:val="24"/>
        </w:rPr>
      </w:pPr>
    </w:p>
    <w:p w14:paraId="31848626" w14:textId="77777777" w:rsidR="00600E50" w:rsidRPr="00F34448" w:rsidRDefault="00600E50" w:rsidP="00600E50">
      <w:pPr>
        <w:spacing w:line="276" w:lineRule="auto"/>
        <w:jc w:val="both"/>
        <w:rPr>
          <w:rFonts w:ascii="Times New Roman" w:hAnsi="Times New Roman"/>
          <w:b/>
          <w:sz w:val="24"/>
          <w:szCs w:val="24"/>
        </w:rPr>
      </w:pPr>
      <w:r w:rsidRPr="00F34448">
        <w:rPr>
          <w:rFonts w:ascii="Times New Roman" w:hAnsi="Times New Roman"/>
          <w:b/>
          <w:sz w:val="24"/>
          <w:szCs w:val="24"/>
        </w:rPr>
        <w:t>Case Management Hearing</w:t>
      </w:r>
    </w:p>
    <w:p w14:paraId="441B1B86" w14:textId="3C35E902" w:rsidR="00600E50" w:rsidRPr="00110CFA" w:rsidRDefault="00600E50" w:rsidP="00EC0EAD">
      <w:pPr>
        <w:pStyle w:val="ListParagraph1"/>
        <w:numPr>
          <w:ilvl w:val="0"/>
          <w:numId w:val="11"/>
        </w:numPr>
        <w:spacing w:line="276" w:lineRule="auto"/>
        <w:jc w:val="both"/>
        <w:rPr>
          <w:rFonts w:ascii="Times New Roman" w:hAnsi="Times New Roman"/>
          <w:sz w:val="24"/>
          <w:szCs w:val="24"/>
        </w:rPr>
      </w:pPr>
      <w:r w:rsidRPr="00110CFA">
        <w:rPr>
          <w:rFonts w:ascii="Times New Roman" w:hAnsi="Times New Roman"/>
          <w:sz w:val="24"/>
          <w:szCs w:val="24"/>
        </w:rPr>
        <w:t>There will be a Case Management Hearing</w:t>
      </w:r>
      <w:r>
        <w:rPr>
          <w:rFonts w:ascii="Times New Roman" w:hAnsi="Times New Roman"/>
          <w:sz w:val="24"/>
          <w:szCs w:val="24"/>
        </w:rPr>
        <w:t xml:space="preserve"> </w:t>
      </w:r>
      <w:r w:rsidRPr="00110CFA">
        <w:rPr>
          <w:rFonts w:ascii="Times New Roman" w:hAnsi="Times New Roman"/>
          <w:sz w:val="24"/>
          <w:szCs w:val="24"/>
        </w:rPr>
        <w:t xml:space="preserve">on </w:t>
      </w:r>
      <w:r>
        <w:rPr>
          <w:rFonts w:ascii="Times New Roman" w:hAnsi="Times New Roman"/>
          <w:sz w:val="24"/>
          <w:szCs w:val="24"/>
        </w:rPr>
        <w:t>[Date]</w:t>
      </w:r>
      <w:r w:rsidR="006C0C75">
        <w:rPr>
          <w:rFonts w:ascii="Times New Roman" w:hAnsi="Times New Roman"/>
          <w:sz w:val="24"/>
          <w:szCs w:val="24"/>
        </w:rPr>
        <w:t xml:space="preserve"> before [name of judge] sitting</w:t>
      </w:r>
      <w:r>
        <w:rPr>
          <w:rFonts w:ascii="Times New Roman" w:hAnsi="Times New Roman"/>
          <w:sz w:val="24"/>
          <w:szCs w:val="24"/>
        </w:rPr>
        <w:t xml:space="preserve"> </w:t>
      </w:r>
      <w:r w:rsidR="00876F29" w:rsidRPr="00110CFA">
        <w:rPr>
          <w:rFonts w:ascii="Times New Roman" w:hAnsi="Times New Roman"/>
          <w:sz w:val="24"/>
          <w:szCs w:val="24"/>
        </w:rPr>
        <w:t xml:space="preserve">at </w:t>
      </w:r>
      <w:r w:rsidR="00876F29">
        <w:rPr>
          <w:rFonts w:ascii="Times New Roman" w:hAnsi="Times New Roman"/>
          <w:sz w:val="24"/>
          <w:szCs w:val="24"/>
        </w:rPr>
        <w:t>Liverpool</w:t>
      </w:r>
      <w:r w:rsidR="006C0C75">
        <w:rPr>
          <w:rFonts w:ascii="Times New Roman" w:hAnsi="Times New Roman"/>
          <w:sz w:val="24"/>
          <w:szCs w:val="24"/>
        </w:rPr>
        <w:t xml:space="preserve"> Civil and Family Court / Chester Civil and Family Justice Centre / Crewe County </w:t>
      </w:r>
      <w:r w:rsidR="00934DF9">
        <w:rPr>
          <w:rFonts w:ascii="Times New Roman" w:hAnsi="Times New Roman"/>
          <w:sz w:val="24"/>
          <w:szCs w:val="24"/>
        </w:rPr>
        <w:t xml:space="preserve">Court </w:t>
      </w:r>
      <w:r w:rsidR="006C0C75">
        <w:rPr>
          <w:rFonts w:ascii="Times New Roman" w:hAnsi="Times New Roman"/>
          <w:sz w:val="24"/>
          <w:szCs w:val="24"/>
        </w:rPr>
        <w:t xml:space="preserve">and Family Court  at </w:t>
      </w:r>
      <w:r>
        <w:rPr>
          <w:rFonts w:ascii="Times New Roman" w:hAnsi="Times New Roman"/>
          <w:sz w:val="24"/>
          <w:szCs w:val="24"/>
        </w:rPr>
        <w:t>Time]</w:t>
      </w:r>
      <w:r w:rsidRPr="00110CFA">
        <w:rPr>
          <w:rFonts w:ascii="Times New Roman" w:hAnsi="Times New Roman"/>
          <w:sz w:val="24"/>
          <w:szCs w:val="24"/>
        </w:rPr>
        <w:t xml:space="preserve"> allowing </w:t>
      </w:r>
      <w:r>
        <w:rPr>
          <w:rFonts w:ascii="Times New Roman" w:hAnsi="Times New Roman"/>
          <w:sz w:val="24"/>
          <w:szCs w:val="24"/>
        </w:rPr>
        <w:t xml:space="preserve">[ELH] </w:t>
      </w:r>
      <w:r w:rsidRPr="00110CFA">
        <w:rPr>
          <w:rFonts w:ascii="Times New Roman" w:hAnsi="Times New Roman"/>
          <w:sz w:val="24"/>
          <w:szCs w:val="24"/>
        </w:rPr>
        <w:t>and the following directions shall apply to that hearing:</w:t>
      </w:r>
    </w:p>
    <w:p w14:paraId="2388DBBF" w14:textId="77777777" w:rsidR="00CB585A" w:rsidRPr="00CB585A" w:rsidRDefault="00CB585A" w:rsidP="00CB585A">
      <w:pPr>
        <w:pStyle w:val="ListParagraph1"/>
        <w:numPr>
          <w:ilvl w:val="1"/>
          <w:numId w:val="11"/>
        </w:numPr>
        <w:spacing w:line="276" w:lineRule="auto"/>
        <w:jc w:val="both"/>
        <w:rPr>
          <w:rFonts w:ascii="Times New Roman" w:hAnsi="Times New Roman"/>
          <w:sz w:val="24"/>
          <w:szCs w:val="24"/>
        </w:rPr>
      </w:pPr>
      <w:r w:rsidRPr="00CB585A">
        <w:rPr>
          <w:rFonts w:ascii="Times New Roman" w:hAnsi="Times New Roman"/>
          <w:sz w:val="24"/>
          <w:szCs w:val="24"/>
        </w:rPr>
        <w:t>the hearing will be an attended hearing with the parties and representatives attending court in person.</w:t>
      </w:r>
    </w:p>
    <w:p w14:paraId="5462F4F8" w14:textId="77777777" w:rsidR="00CB585A" w:rsidRPr="00CB585A" w:rsidRDefault="00CB585A" w:rsidP="00CB585A">
      <w:pPr>
        <w:pStyle w:val="ListParagraph1"/>
        <w:numPr>
          <w:ilvl w:val="1"/>
          <w:numId w:val="11"/>
        </w:numPr>
        <w:spacing w:line="276" w:lineRule="auto"/>
        <w:jc w:val="both"/>
        <w:rPr>
          <w:rFonts w:ascii="Times New Roman" w:hAnsi="Times New Roman"/>
          <w:sz w:val="24"/>
          <w:szCs w:val="24"/>
        </w:rPr>
      </w:pPr>
      <w:r w:rsidRPr="00CB585A">
        <w:rPr>
          <w:rFonts w:ascii="Times New Roman" w:hAnsi="Times New Roman"/>
          <w:sz w:val="24"/>
          <w:szCs w:val="24"/>
        </w:rPr>
        <w:t>any request for a change of the mode of hearing (from attended to hybrid or fully remote) should be made to the allocated Judge.</w:t>
      </w:r>
    </w:p>
    <w:p w14:paraId="735CABFA" w14:textId="77777777" w:rsidR="00CB585A" w:rsidRPr="00CB585A" w:rsidRDefault="00CB585A" w:rsidP="00CB585A">
      <w:pPr>
        <w:pStyle w:val="ListParagraph1"/>
        <w:numPr>
          <w:ilvl w:val="1"/>
          <w:numId w:val="11"/>
        </w:numPr>
        <w:spacing w:line="276" w:lineRule="auto"/>
        <w:jc w:val="both"/>
        <w:rPr>
          <w:rFonts w:ascii="Times New Roman" w:hAnsi="Times New Roman"/>
          <w:sz w:val="24"/>
          <w:szCs w:val="24"/>
        </w:rPr>
      </w:pPr>
      <w:r w:rsidRPr="00CB585A">
        <w:rPr>
          <w:rFonts w:ascii="Times New Roman" w:hAnsi="Times New Roman"/>
          <w:sz w:val="24"/>
          <w:szCs w:val="24"/>
        </w:rPr>
        <w:t>the parties and their legal representatives must attend one hour before the time listed for pre-hearing discussions.</w:t>
      </w:r>
    </w:p>
    <w:p w14:paraId="453E8683" w14:textId="77777777" w:rsidR="00CB585A" w:rsidRPr="00CB585A" w:rsidRDefault="00CB585A" w:rsidP="00CB585A">
      <w:pPr>
        <w:pStyle w:val="ListParagraph1"/>
        <w:numPr>
          <w:ilvl w:val="1"/>
          <w:numId w:val="11"/>
        </w:numPr>
        <w:spacing w:line="276" w:lineRule="auto"/>
        <w:jc w:val="both"/>
        <w:rPr>
          <w:rFonts w:ascii="Times New Roman" w:hAnsi="Times New Roman"/>
          <w:sz w:val="24"/>
          <w:szCs w:val="24"/>
        </w:rPr>
      </w:pPr>
      <w:r w:rsidRPr="00CB585A">
        <w:rPr>
          <w:rFonts w:ascii="Times New Roman" w:hAnsi="Times New Roman"/>
          <w:sz w:val="24"/>
          <w:szCs w:val="24"/>
        </w:rPr>
        <w:t>should any party fail to attend the hearing or otherwise engage then orders may be made in their absence.</w:t>
      </w:r>
    </w:p>
    <w:p w14:paraId="5EFBB49A" w14:textId="4A452638" w:rsidR="00600E50" w:rsidRPr="00CB585A" w:rsidRDefault="00600E50" w:rsidP="00EC0EAD">
      <w:pPr>
        <w:pStyle w:val="ListParagraph1"/>
        <w:numPr>
          <w:ilvl w:val="1"/>
          <w:numId w:val="11"/>
        </w:numPr>
        <w:spacing w:line="276" w:lineRule="auto"/>
        <w:jc w:val="both"/>
        <w:rPr>
          <w:rFonts w:ascii="Times New Roman" w:hAnsi="Times New Roman"/>
          <w:i/>
          <w:iCs/>
          <w:sz w:val="24"/>
          <w:szCs w:val="24"/>
        </w:rPr>
      </w:pPr>
      <w:r w:rsidRPr="00CB585A">
        <w:rPr>
          <w:rFonts w:ascii="Times New Roman" w:hAnsi="Times New Roman"/>
          <w:i/>
          <w:iCs/>
          <w:sz w:val="24"/>
          <w:szCs w:val="24"/>
        </w:rPr>
        <w:t>the hearing will take place remotely by Microsoft Teams</w:t>
      </w:r>
      <w:r w:rsidR="000F6206" w:rsidRPr="00CB585A">
        <w:rPr>
          <w:rFonts w:ascii="Times New Roman" w:hAnsi="Times New Roman"/>
          <w:i/>
          <w:iCs/>
          <w:sz w:val="24"/>
          <w:szCs w:val="24"/>
        </w:rPr>
        <w:t>/CVP link.</w:t>
      </w:r>
    </w:p>
    <w:p w14:paraId="794C5860" w14:textId="5EBEF0E5" w:rsidR="00600E50" w:rsidRPr="00CB585A" w:rsidRDefault="001A7AAB" w:rsidP="00EC0EAD">
      <w:pPr>
        <w:pStyle w:val="ListParagraph1"/>
        <w:numPr>
          <w:ilvl w:val="1"/>
          <w:numId w:val="11"/>
        </w:numPr>
        <w:spacing w:line="276" w:lineRule="auto"/>
        <w:jc w:val="both"/>
        <w:rPr>
          <w:rFonts w:ascii="Times New Roman" w:hAnsi="Times New Roman"/>
          <w:i/>
          <w:iCs/>
          <w:sz w:val="24"/>
          <w:szCs w:val="24"/>
        </w:rPr>
      </w:pPr>
      <w:r w:rsidRPr="00CB585A">
        <w:rPr>
          <w:rFonts w:ascii="Times New Roman" w:hAnsi="Times New Roman"/>
          <w:i/>
          <w:iCs/>
          <w:sz w:val="24"/>
          <w:szCs w:val="24"/>
        </w:rPr>
        <w:t>a</w:t>
      </w:r>
      <w:r w:rsidR="00600E50" w:rsidRPr="00CB585A">
        <w:rPr>
          <w:rFonts w:ascii="Times New Roman" w:hAnsi="Times New Roman"/>
          <w:i/>
          <w:iCs/>
          <w:sz w:val="24"/>
          <w:szCs w:val="24"/>
        </w:rPr>
        <w:t>ny request for a change of the mode of hearing (from remote to hybrid or fully attended at court) should be made to the allocated Judge.</w:t>
      </w:r>
    </w:p>
    <w:p w14:paraId="00E75251" w14:textId="68761F03" w:rsidR="00600E50" w:rsidRPr="00CB585A" w:rsidRDefault="001A7AAB" w:rsidP="00EC0EAD">
      <w:pPr>
        <w:pStyle w:val="ListParagraph1"/>
        <w:numPr>
          <w:ilvl w:val="1"/>
          <w:numId w:val="11"/>
        </w:numPr>
        <w:spacing w:line="276" w:lineRule="auto"/>
        <w:jc w:val="both"/>
        <w:rPr>
          <w:rFonts w:ascii="Times New Roman" w:hAnsi="Times New Roman"/>
          <w:i/>
          <w:iCs/>
          <w:sz w:val="24"/>
          <w:szCs w:val="24"/>
        </w:rPr>
      </w:pPr>
      <w:r w:rsidRPr="00CB585A">
        <w:rPr>
          <w:rFonts w:ascii="Times New Roman" w:hAnsi="Times New Roman"/>
          <w:i/>
          <w:iCs/>
          <w:sz w:val="24"/>
          <w:szCs w:val="24"/>
        </w:rPr>
        <w:t>t</w:t>
      </w:r>
      <w:r w:rsidR="00600E50" w:rsidRPr="00CB585A">
        <w:rPr>
          <w:rFonts w:ascii="Times New Roman" w:hAnsi="Times New Roman"/>
          <w:i/>
          <w:iCs/>
          <w:sz w:val="24"/>
          <w:szCs w:val="24"/>
        </w:rPr>
        <w:t>he parties and their legal representatives must be available one hour before the time listed for pre-hearing discussions.</w:t>
      </w:r>
    </w:p>
    <w:p w14:paraId="454D8F38" w14:textId="482712FF" w:rsidR="00600E50" w:rsidRPr="00CB585A" w:rsidRDefault="001A7AAB" w:rsidP="00EC0EAD">
      <w:pPr>
        <w:widowControl w:val="0"/>
        <w:numPr>
          <w:ilvl w:val="1"/>
          <w:numId w:val="11"/>
        </w:numPr>
        <w:tabs>
          <w:tab w:val="left" w:pos="415"/>
        </w:tabs>
        <w:kinsoku w:val="0"/>
        <w:overflowPunct w:val="0"/>
        <w:autoSpaceDE w:val="0"/>
        <w:autoSpaceDN w:val="0"/>
        <w:adjustRightInd w:val="0"/>
        <w:spacing w:before="1" w:line="276" w:lineRule="auto"/>
        <w:ind w:right="172"/>
        <w:jc w:val="both"/>
        <w:rPr>
          <w:rFonts w:ascii="Times New Roman" w:eastAsiaTheme="minorEastAsia" w:hAnsi="Times New Roman"/>
          <w:i/>
          <w:iCs/>
          <w:sz w:val="24"/>
          <w:szCs w:val="24"/>
          <w:lang w:eastAsia="en-GB"/>
        </w:rPr>
      </w:pPr>
      <w:r w:rsidRPr="00CB585A">
        <w:rPr>
          <w:rFonts w:ascii="Times New Roman" w:eastAsiaTheme="minorEastAsia" w:hAnsi="Times New Roman"/>
          <w:i/>
          <w:iCs/>
          <w:sz w:val="24"/>
          <w:szCs w:val="24"/>
          <w:lang w:eastAsia="en-GB"/>
        </w:rPr>
        <w:lastRenderedPageBreak/>
        <w:t>t</w:t>
      </w:r>
      <w:r w:rsidR="00600E50" w:rsidRPr="00CB585A">
        <w:rPr>
          <w:rFonts w:ascii="Times New Roman" w:eastAsiaTheme="minorEastAsia" w:hAnsi="Times New Roman"/>
          <w:i/>
          <w:iCs/>
          <w:sz w:val="24"/>
          <w:szCs w:val="24"/>
          <w:lang w:eastAsia="en-GB"/>
        </w:rPr>
        <w:t>he parties and their representatives shall provide their contact details (email address / telephone number) to the Court and to Applicant’s solicitor not less than 48 hours before the hearing.</w:t>
      </w:r>
    </w:p>
    <w:p w14:paraId="4B7C2E1D" w14:textId="7E39A988" w:rsidR="00600E50" w:rsidRPr="00CB585A" w:rsidRDefault="001A7AAB" w:rsidP="00EC0EAD">
      <w:pPr>
        <w:pStyle w:val="ListParagraph1"/>
        <w:numPr>
          <w:ilvl w:val="1"/>
          <w:numId w:val="11"/>
        </w:numPr>
        <w:spacing w:line="276" w:lineRule="auto"/>
        <w:jc w:val="both"/>
        <w:rPr>
          <w:rFonts w:ascii="Times New Roman" w:hAnsi="Times New Roman"/>
          <w:i/>
          <w:iCs/>
          <w:sz w:val="24"/>
          <w:szCs w:val="24"/>
        </w:rPr>
      </w:pPr>
      <w:r w:rsidRPr="00CB585A">
        <w:rPr>
          <w:rFonts w:ascii="Times New Roman" w:hAnsi="Times New Roman"/>
          <w:i/>
          <w:iCs/>
          <w:sz w:val="24"/>
          <w:szCs w:val="24"/>
        </w:rPr>
        <w:t>t</w:t>
      </w:r>
      <w:r w:rsidR="00600E50" w:rsidRPr="00CB585A">
        <w:rPr>
          <w:rFonts w:ascii="Times New Roman" w:hAnsi="Times New Roman"/>
          <w:i/>
          <w:iCs/>
          <w:sz w:val="24"/>
          <w:szCs w:val="24"/>
        </w:rPr>
        <w:t>he Local Authority must confirm the details of the arrangements for the hearing</w:t>
      </w:r>
      <w:r w:rsidR="00600E50" w:rsidRPr="00CB585A">
        <w:rPr>
          <w:rFonts w:ascii="Times New Roman" w:hAnsi="Times New Roman"/>
          <w:i/>
          <w:iCs/>
          <w:spacing w:val="-14"/>
          <w:sz w:val="24"/>
          <w:szCs w:val="24"/>
        </w:rPr>
        <w:t xml:space="preserve"> </w:t>
      </w:r>
      <w:r w:rsidR="00600E50" w:rsidRPr="00CB585A">
        <w:rPr>
          <w:rFonts w:ascii="Times New Roman" w:hAnsi="Times New Roman"/>
          <w:i/>
          <w:iCs/>
          <w:sz w:val="24"/>
          <w:szCs w:val="24"/>
        </w:rPr>
        <w:t>to</w:t>
      </w:r>
      <w:r w:rsidR="00600E50" w:rsidRPr="00CB585A">
        <w:rPr>
          <w:rFonts w:ascii="Times New Roman" w:hAnsi="Times New Roman"/>
          <w:i/>
          <w:iCs/>
          <w:spacing w:val="-13"/>
          <w:sz w:val="24"/>
          <w:szCs w:val="24"/>
        </w:rPr>
        <w:t xml:space="preserve"> </w:t>
      </w:r>
      <w:r w:rsidR="00600E50" w:rsidRPr="00CB585A">
        <w:rPr>
          <w:rFonts w:ascii="Times New Roman" w:hAnsi="Times New Roman"/>
          <w:i/>
          <w:iCs/>
          <w:sz w:val="24"/>
          <w:szCs w:val="24"/>
        </w:rPr>
        <w:t>the</w:t>
      </w:r>
      <w:r w:rsidR="00600E50" w:rsidRPr="00CB585A">
        <w:rPr>
          <w:rFonts w:ascii="Times New Roman" w:hAnsi="Times New Roman"/>
          <w:i/>
          <w:iCs/>
          <w:spacing w:val="-14"/>
          <w:sz w:val="24"/>
          <w:szCs w:val="24"/>
        </w:rPr>
        <w:t xml:space="preserve"> </w:t>
      </w:r>
      <w:r w:rsidR="00600E50" w:rsidRPr="00CB585A">
        <w:rPr>
          <w:rFonts w:ascii="Times New Roman" w:hAnsi="Times New Roman"/>
          <w:i/>
          <w:iCs/>
          <w:sz w:val="24"/>
          <w:szCs w:val="24"/>
        </w:rPr>
        <w:t>other</w:t>
      </w:r>
      <w:r w:rsidR="00600E50" w:rsidRPr="00CB585A">
        <w:rPr>
          <w:rFonts w:ascii="Times New Roman" w:hAnsi="Times New Roman"/>
          <w:i/>
          <w:iCs/>
          <w:spacing w:val="-12"/>
          <w:sz w:val="24"/>
          <w:szCs w:val="24"/>
        </w:rPr>
        <w:t xml:space="preserve"> </w:t>
      </w:r>
      <w:r w:rsidR="00600E50" w:rsidRPr="00CB585A">
        <w:rPr>
          <w:rFonts w:ascii="Times New Roman" w:hAnsi="Times New Roman"/>
          <w:i/>
          <w:iCs/>
          <w:sz w:val="24"/>
          <w:szCs w:val="24"/>
        </w:rPr>
        <w:t>parties</w:t>
      </w:r>
      <w:r w:rsidR="00600E50" w:rsidRPr="00CB585A">
        <w:rPr>
          <w:rFonts w:ascii="Times New Roman" w:hAnsi="Times New Roman"/>
          <w:i/>
          <w:iCs/>
          <w:spacing w:val="-13"/>
          <w:sz w:val="24"/>
          <w:szCs w:val="24"/>
        </w:rPr>
        <w:t xml:space="preserve"> </w:t>
      </w:r>
      <w:r w:rsidR="00600E50" w:rsidRPr="00CB585A">
        <w:rPr>
          <w:rFonts w:ascii="Times New Roman" w:hAnsi="Times New Roman"/>
          <w:i/>
          <w:iCs/>
          <w:sz w:val="24"/>
          <w:szCs w:val="24"/>
        </w:rPr>
        <w:t>by</w:t>
      </w:r>
      <w:r w:rsidR="00600E50" w:rsidRPr="00CB585A">
        <w:rPr>
          <w:rFonts w:ascii="Times New Roman" w:hAnsi="Times New Roman"/>
          <w:i/>
          <w:iCs/>
          <w:spacing w:val="-13"/>
          <w:sz w:val="24"/>
          <w:szCs w:val="24"/>
        </w:rPr>
        <w:t xml:space="preserve"> </w:t>
      </w:r>
      <w:r w:rsidR="00600E50" w:rsidRPr="00CB585A">
        <w:rPr>
          <w:rFonts w:ascii="Times New Roman" w:hAnsi="Times New Roman"/>
          <w:i/>
          <w:iCs/>
          <w:sz w:val="24"/>
          <w:szCs w:val="24"/>
        </w:rPr>
        <w:t>no</w:t>
      </w:r>
      <w:r w:rsidR="00600E50" w:rsidRPr="00CB585A">
        <w:rPr>
          <w:rFonts w:ascii="Times New Roman" w:hAnsi="Times New Roman"/>
          <w:i/>
          <w:iCs/>
          <w:spacing w:val="-13"/>
          <w:sz w:val="24"/>
          <w:szCs w:val="24"/>
        </w:rPr>
        <w:t xml:space="preserve"> </w:t>
      </w:r>
      <w:r w:rsidR="00600E50" w:rsidRPr="00CB585A">
        <w:rPr>
          <w:rFonts w:ascii="Times New Roman" w:hAnsi="Times New Roman"/>
          <w:i/>
          <w:iCs/>
          <w:sz w:val="24"/>
          <w:szCs w:val="24"/>
        </w:rPr>
        <w:t>later</w:t>
      </w:r>
      <w:r w:rsidR="00600E50" w:rsidRPr="00CB585A">
        <w:rPr>
          <w:rFonts w:ascii="Times New Roman" w:hAnsi="Times New Roman"/>
          <w:i/>
          <w:iCs/>
          <w:spacing w:val="-16"/>
          <w:sz w:val="24"/>
          <w:szCs w:val="24"/>
        </w:rPr>
        <w:t xml:space="preserve"> </w:t>
      </w:r>
      <w:r w:rsidR="00600E50" w:rsidRPr="00CB585A">
        <w:rPr>
          <w:rFonts w:ascii="Times New Roman" w:hAnsi="Times New Roman"/>
          <w:i/>
          <w:iCs/>
          <w:sz w:val="24"/>
          <w:szCs w:val="24"/>
        </w:rPr>
        <w:t>than</w:t>
      </w:r>
      <w:r w:rsidR="00600E50" w:rsidRPr="00CB585A">
        <w:rPr>
          <w:rFonts w:ascii="Times New Roman" w:hAnsi="Times New Roman"/>
          <w:i/>
          <w:iCs/>
          <w:spacing w:val="-15"/>
          <w:sz w:val="24"/>
          <w:szCs w:val="24"/>
        </w:rPr>
        <w:t xml:space="preserve"> </w:t>
      </w:r>
      <w:r w:rsidR="00600E50" w:rsidRPr="00CB585A">
        <w:rPr>
          <w:rFonts w:ascii="Times New Roman" w:hAnsi="Times New Roman"/>
          <w:i/>
          <w:iCs/>
          <w:sz w:val="24"/>
          <w:szCs w:val="24"/>
        </w:rPr>
        <w:t>24</w:t>
      </w:r>
      <w:r w:rsidR="00600E50" w:rsidRPr="00CB585A">
        <w:rPr>
          <w:rFonts w:ascii="Times New Roman" w:hAnsi="Times New Roman"/>
          <w:i/>
          <w:iCs/>
          <w:spacing w:val="-14"/>
          <w:sz w:val="24"/>
          <w:szCs w:val="24"/>
        </w:rPr>
        <w:t xml:space="preserve"> </w:t>
      </w:r>
      <w:r w:rsidR="00600E50" w:rsidRPr="00CB585A">
        <w:rPr>
          <w:rFonts w:ascii="Times New Roman" w:hAnsi="Times New Roman"/>
          <w:i/>
          <w:iCs/>
          <w:sz w:val="24"/>
          <w:szCs w:val="24"/>
        </w:rPr>
        <w:t>hours</w:t>
      </w:r>
      <w:r w:rsidR="00600E50" w:rsidRPr="00CB585A">
        <w:rPr>
          <w:rFonts w:ascii="Times New Roman" w:hAnsi="Times New Roman"/>
          <w:i/>
          <w:iCs/>
          <w:spacing w:val="-14"/>
          <w:sz w:val="24"/>
          <w:szCs w:val="24"/>
        </w:rPr>
        <w:t xml:space="preserve"> </w:t>
      </w:r>
      <w:r w:rsidR="00600E50" w:rsidRPr="00CB585A">
        <w:rPr>
          <w:rFonts w:ascii="Times New Roman" w:hAnsi="Times New Roman"/>
          <w:i/>
          <w:iCs/>
          <w:sz w:val="24"/>
          <w:szCs w:val="24"/>
        </w:rPr>
        <w:t>prior</w:t>
      </w:r>
      <w:r w:rsidR="00600E50" w:rsidRPr="00CB585A">
        <w:rPr>
          <w:rFonts w:ascii="Times New Roman" w:hAnsi="Times New Roman"/>
          <w:i/>
          <w:iCs/>
          <w:spacing w:val="-13"/>
          <w:sz w:val="24"/>
          <w:szCs w:val="24"/>
        </w:rPr>
        <w:t xml:space="preserve"> </w:t>
      </w:r>
      <w:r w:rsidR="00600E50" w:rsidRPr="00CB585A">
        <w:rPr>
          <w:rFonts w:ascii="Times New Roman" w:hAnsi="Times New Roman"/>
          <w:i/>
          <w:iCs/>
          <w:sz w:val="24"/>
          <w:szCs w:val="24"/>
        </w:rPr>
        <w:t>to</w:t>
      </w:r>
      <w:r w:rsidR="00600E50" w:rsidRPr="00CB585A">
        <w:rPr>
          <w:rFonts w:ascii="Times New Roman" w:hAnsi="Times New Roman"/>
          <w:i/>
          <w:iCs/>
          <w:spacing w:val="-13"/>
          <w:sz w:val="24"/>
          <w:szCs w:val="24"/>
        </w:rPr>
        <w:t xml:space="preserve"> </w:t>
      </w:r>
      <w:r w:rsidR="00600E50" w:rsidRPr="00CB585A">
        <w:rPr>
          <w:rFonts w:ascii="Times New Roman" w:hAnsi="Times New Roman"/>
          <w:i/>
          <w:iCs/>
          <w:sz w:val="24"/>
          <w:szCs w:val="24"/>
        </w:rPr>
        <w:t>the</w:t>
      </w:r>
      <w:r w:rsidR="00600E50" w:rsidRPr="00CB585A">
        <w:rPr>
          <w:rFonts w:ascii="Times New Roman" w:hAnsi="Times New Roman"/>
          <w:i/>
          <w:iCs/>
          <w:spacing w:val="-14"/>
          <w:sz w:val="24"/>
          <w:szCs w:val="24"/>
        </w:rPr>
        <w:t xml:space="preserve"> </w:t>
      </w:r>
      <w:r w:rsidR="00600E50" w:rsidRPr="00CB585A">
        <w:rPr>
          <w:rFonts w:ascii="Times New Roman" w:hAnsi="Times New Roman"/>
          <w:i/>
          <w:iCs/>
          <w:sz w:val="24"/>
          <w:szCs w:val="24"/>
        </w:rPr>
        <w:t>remote</w:t>
      </w:r>
      <w:r w:rsidR="00600E50" w:rsidRPr="00CB585A">
        <w:rPr>
          <w:rFonts w:ascii="Times New Roman" w:hAnsi="Times New Roman"/>
          <w:i/>
          <w:iCs/>
          <w:spacing w:val="-15"/>
          <w:sz w:val="24"/>
          <w:szCs w:val="24"/>
        </w:rPr>
        <w:t xml:space="preserve"> </w:t>
      </w:r>
      <w:r w:rsidR="00600E50" w:rsidRPr="00CB585A">
        <w:rPr>
          <w:rFonts w:ascii="Times New Roman" w:hAnsi="Times New Roman"/>
          <w:i/>
          <w:iCs/>
          <w:sz w:val="24"/>
          <w:szCs w:val="24"/>
        </w:rPr>
        <w:t>hearing</w:t>
      </w:r>
      <w:r w:rsidR="00600E50" w:rsidRPr="00CB585A">
        <w:rPr>
          <w:rFonts w:ascii="Times New Roman" w:hAnsi="Times New Roman"/>
          <w:i/>
          <w:iCs/>
          <w:spacing w:val="-13"/>
          <w:sz w:val="24"/>
          <w:szCs w:val="24"/>
        </w:rPr>
        <w:t xml:space="preserve"> </w:t>
      </w:r>
      <w:r w:rsidR="00600E50" w:rsidRPr="00CB585A">
        <w:rPr>
          <w:rFonts w:ascii="Times New Roman" w:hAnsi="Times New Roman"/>
          <w:i/>
          <w:iCs/>
          <w:sz w:val="24"/>
          <w:szCs w:val="24"/>
        </w:rPr>
        <w:t>taking place.</w:t>
      </w:r>
    </w:p>
    <w:p w14:paraId="42E46019" w14:textId="2E6783D6" w:rsidR="00BE6750" w:rsidRPr="00CB585A" w:rsidRDefault="001A7AAB" w:rsidP="00EC0EAD">
      <w:pPr>
        <w:pStyle w:val="ListParagraph1"/>
        <w:numPr>
          <w:ilvl w:val="1"/>
          <w:numId w:val="11"/>
        </w:numPr>
        <w:spacing w:line="276" w:lineRule="auto"/>
        <w:jc w:val="both"/>
        <w:rPr>
          <w:rFonts w:ascii="Times New Roman" w:hAnsi="Times New Roman"/>
          <w:i/>
          <w:iCs/>
          <w:sz w:val="24"/>
          <w:szCs w:val="24"/>
        </w:rPr>
      </w:pPr>
      <w:bookmarkStart w:id="24" w:name="_Hlk138161024"/>
      <w:r w:rsidRPr="00CB585A">
        <w:rPr>
          <w:rFonts w:ascii="Times New Roman" w:hAnsi="Times New Roman"/>
          <w:i/>
          <w:iCs/>
          <w:sz w:val="24"/>
          <w:szCs w:val="24"/>
        </w:rPr>
        <w:t>t</w:t>
      </w:r>
      <w:r w:rsidR="00BE6750" w:rsidRPr="00CB585A">
        <w:rPr>
          <w:rFonts w:ascii="Times New Roman" w:hAnsi="Times New Roman"/>
          <w:i/>
          <w:iCs/>
          <w:sz w:val="24"/>
          <w:szCs w:val="24"/>
        </w:rPr>
        <w:t>he solicitor(s) for the parent(s) shall ensure that their client is able to join the hearing via video call and, if not, ensure that the appropriate technology is made available to them for the hearing to enable them to participate.</w:t>
      </w:r>
    </w:p>
    <w:bookmarkEnd w:id="24"/>
    <w:p w14:paraId="165A3DE4" w14:textId="3CAF872C" w:rsidR="00EA7400" w:rsidRPr="00CB585A" w:rsidRDefault="001A7AAB" w:rsidP="00EC0EAD">
      <w:pPr>
        <w:pStyle w:val="ListParagraph1"/>
        <w:numPr>
          <w:ilvl w:val="1"/>
          <w:numId w:val="11"/>
        </w:numPr>
        <w:spacing w:line="276" w:lineRule="auto"/>
        <w:jc w:val="both"/>
        <w:rPr>
          <w:rFonts w:ascii="Times New Roman" w:hAnsi="Times New Roman"/>
          <w:i/>
          <w:iCs/>
          <w:sz w:val="24"/>
          <w:szCs w:val="24"/>
          <w:u w:val="single"/>
        </w:rPr>
      </w:pPr>
      <w:r w:rsidRPr="00CB585A">
        <w:rPr>
          <w:rFonts w:ascii="Times New Roman" w:hAnsi="Times New Roman"/>
          <w:i/>
          <w:iCs/>
          <w:sz w:val="24"/>
          <w:szCs w:val="24"/>
          <w:u w:val="single"/>
        </w:rPr>
        <w:t>i</w:t>
      </w:r>
      <w:r w:rsidR="00EA7400" w:rsidRPr="00CB585A">
        <w:rPr>
          <w:rFonts w:ascii="Times New Roman" w:hAnsi="Times New Roman"/>
          <w:i/>
          <w:iCs/>
          <w:sz w:val="24"/>
          <w:szCs w:val="24"/>
          <w:u w:val="single"/>
        </w:rPr>
        <w:t>f possible, the parent(s) should participate in the hearing from the solicitor’s offices to allow for consultation/instructions if required.</w:t>
      </w:r>
    </w:p>
    <w:p w14:paraId="7601DA82" w14:textId="34D6AA27" w:rsidR="00600E50" w:rsidRPr="00CB585A" w:rsidRDefault="00600E50" w:rsidP="00EC0EAD">
      <w:pPr>
        <w:pStyle w:val="ListParagraph1"/>
        <w:numPr>
          <w:ilvl w:val="1"/>
          <w:numId w:val="11"/>
        </w:numPr>
        <w:spacing w:line="276" w:lineRule="auto"/>
        <w:jc w:val="both"/>
        <w:rPr>
          <w:rFonts w:ascii="Times New Roman" w:hAnsi="Times New Roman"/>
          <w:i/>
          <w:iCs/>
          <w:sz w:val="24"/>
          <w:szCs w:val="24"/>
        </w:rPr>
      </w:pPr>
      <w:proofErr w:type="gramStart"/>
      <w:r w:rsidRPr="00CB585A">
        <w:rPr>
          <w:rFonts w:ascii="Times New Roman" w:hAnsi="Times New Roman"/>
          <w:i/>
          <w:iCs/>
          <w:sz w:val="24"/>
          <w:szCs w:val="24"/>
        </w:rPr>
        <w:t>In the event that</w:t>
      </w:r>
      <w:proofErr w:type="gramEnd"/>
      <w:r w:rsidRPr="00CB585A">
        <w:rPr>
          <w:rFonts w:ascii="Times New Roman" w:hAnsi="Times New Roman"/>
          <w:i/>
          <w:iCs/>
          <w:sz w:val="24"/>
          <w:szCs w:val="24"/>
        </w:rPr>
        <w:t xml:space="preserve"> a party is unable to join </w:t>
      </w:r>
      <w:r w:rsidR="000F6206" w:rsidRPr="00CB585A">
        <w:rPr>
          <w:rFonts w:ascii="Times New Roman" w:hAnsi="Times New Roman"/>
          <w:i/>
          <w:iCs/>
          <w:sz w:val="24"/>
          <w:szCs w:val="24"/>
        </w:rPr>
        <w:t xml:space="preserve">the </w:t>
      </w:r>
      <w:r w:rsidRPr="00CB585A">
        <w:rPr>
          <w:rFonts w:ascii="Times New Roman" w:hAnsi="Times New Roman"/>
          <w:i/>
          <w:iCs/>
          <w:sz w:val="24"/>
          <w:szCs w:val="24"/>
        </w:rPr>
        <w:t>hearing</w:t>
      </w:r>
      <w:r w:rsidR="000F6206" w:rsidRPr="00CB585A">
        <w:rPr>
          <w:rFonts w:ascii="Times New Roman" w:hAnsi="Times New Roman"/>
          <w:i/>
          <w:iCs/>
          <w:sz w:val="24"/>
          <w:szCs w:val="24"/>
        </w:rPr>
        <w:t xml:space="preserve"> via the link</w:t>
      </w:r>
      <w:r w:rsidRPr="00CB585A">
        <w:rPr>
          <w:rFonts w:ascii="Times New Roman" w:hAnsi="Times New Roman"/>
          <w:i/>
          <w:iCs/>
          <w:sz w:val="24"/>
          <w:szCs w:val="24"/>
        </w:rPr>
        <w:t xml:space="preserve"> they should join by telephone, or the court will contact them by telephone.</w:t>
      </w:r>
    </w:p>
    <w:p w14:paraId="4028B479" w14:textId="46978A98" w:rsidR="00600E50" w:rsidRPr="00CB585A" w:rsidRDefault="001A7AAB" w:rsidP="00EC0EAD">
      <w:pPr>
        <w:pStyle w:val="ListParagraph1"/>
        <w:numPr>
          <w:ilvl w:val="1"/>
          <w:numId w:val="11"/>
        </w:numPr>
        <w:spacing w:line="276" w:lineRule="auto"/>
        <w:jc w:val="both"/>
        <w:rPr>
          <w:rFonts w:ascii="Times New Roman" w:hAnsi="Times New Roman"/>
          <w:i/>
          <w:iCs/>
          <w:sz w:val="24"/>
          <w:szCs w:val="24"/>
        </w:rPr>
      </w:pPr>
      <w:r w:rsidRPr="00CB585A">
        <w:rPr>
          <w:rFonts w:ascii="Times New Roman" w:hAnsi="Times New Roman"/>
          <w:i/>
          <w:iCs/>
          <w:sz w:val="24"/>
          <w:szCs w:val="24"/>
        </w:rPr>
        <w:t>i</w:t>
      </w:r>
      <w:r w:rsidR="00600E50" w:rsidRPr="00CB585A">
        <w:rPr>
          <w:rFonts w:ascii="Times New Roman" w:hAnsi="Times New Roman"/>
          <w:i/>
          <w:iCs/>
          <w:sz w:val="24"/>
          <w:szCs w:val="24"/>
        </w:rPr>
        <w:t xml:space="preserve">f for any reason the hearing cannot proceed via </w:t>
      </w:r>
      <w:r w:rsidR="000F6206" w:rsidRPr="00CB585A">
        <w:rPr>
          <w:rFonts w:ascii="Times New Roman" w:hAnsi="Times New Roman"/>
          <w:i/>
          <w:iCs/>
          <w:sz w:val="24"/>
          <w:szCs w:val="24"/>
        </w:rPr>
        <w:t>live link</w:t>
      </w:r>
      <w:r w:rsidR="00600E50" w:rsidRPr="00CB585A">
        <w:rPr>
          <w:rFonts w:ascii="Times New Roman" w:hAnsi="Times New Roman"/>
          <w:i/>
          <w:iCs/>
          <w:sz w:val="24"/>
          <w:szCs w:val="24"/>
        </w:rPr>
        <w:t xml:space="preserve">, then the hearing will proceed as a telephone hearing.  The court will contact the parties on the telephone number that they have provided accordingly.  </w:t>
      </w:r>
    </w:p>
    <w:p w14:paraId="74A05A8C" w14:textId="0A005F48" w:rsidR="00600E50" w:rsidRPr="00CB585A" w:rsidRDefault="001A7AAB" w:rsidP="00EC0EAD">
      <w:pPr>
        <w:pStyle w:val="ListParagraph1"/>
        <w:numPr>
          <w:ilvl w:val="1"/>
          <w:numId w:val="11"/>
        </w:numPr>
        <w:spacing w:line="276" w:lineRule="auto"/>
        <w:jc w:val="both"/>
        <w:rPr>
          <w:rFonts w:ascii="Times New Roman" w:hAnsi="Times New Roman"/>
          <w:i/>
          <w:iCs/>
          <w:sz w:val="24"/>
          <w:szCs w:val="24"/>
        </w:rPr>
      </w:pPr>
      <w:r w:rsidRPr="00CB585A">
        <w:rPr>
          <w:rFonts w:ascii="Times New Roman" w:hAnsi="Times New Roman"/>
          <w:i/>
          <w:iCs/>
          <w:sz w:val="24"/>
          <w:szCs w:val="24"/>
        </w:rPr>
        <w:t>n</w:t>
      </w:r>
      <w:r w:rsidR="00600E50" w:rsidRPr="00CB585A">
        <w:rPr>
          <w:rFonts w:ascii="Times New Roman" w:hAnsi="Times New Roman"/>
          <w:i/>
          <w:iCs/>
          <w:sz w:val="24"/>
          <w:szCs w:val="24"/>
        </w:rPr>
        <w:t>o unauthorised person may be present at this hearing and no party shall record the hearing save with the express permission of the judge.</w:t>
      </w:r>
    </w:p>
    <w:p w14:paraId="46BEAFD5" w14:textId="72F65E02" w:rsidR="00600E50" w:rsidRPr="00CB585A" w:rsidRDefault="001A7AAB" w:rsidP="00EC0EAD">
      <w:pPr>
        <w:pStyle w:val="ListParagraph1"/>
        <w:numPr>
          <w:ilvl w:val="1"/>
          <w:numId w:val="11"/>
        </w:numPr>
        <w:spacing w:line="276" w:lineRule="auto"/>
        <w:jc w:val="both"/>
        <w:rPr>
          <w:rFonts w:ascii="Times New Roman" w:hAnsi="Times New Roman"/>
          <w:i/>
          <w:iCs/>
          <w:sz w:val="24"/>
          <w:szCs w:val="24"/>
        </w:rPr>
      </w:pPr>
      <w:r w:rsidRPr="00CB585A">
        <w:rPr>
          <w:rFonts w:ascii="Times New Roman" w:hAnsi="Times New Roman"/>
          <w:i/>
          <w:iCs/>
          <w:sz w:val="24"/>
          <w:szCs w:val="24"/>
        </w:rPr>
        <w:t>s</w:t>
      </w:r>
      <w:r w:rsidR="00600E50" w:rsidRPr="00CB585A">
        <w:rPr>
          <w:rFonts w:ascii="Times New Roman" w:hAnsi="Times New Roman"/>
          <w:i/>
          <w:iCs/>
          <w:sz w:val="24"/>
          <w:szCs w:val="24"/>
        </w:rPr>
        <w:t>hould any party fail to provide contact details or participate in the hearing then orders may be made in their absence</w:t>
      </w:r>
      <w:r w:rsidR="007367E3" w:rsidRPr="00CB585A">
        <w:rPr>
          <w:rFonts w:ascii="Times New Roman" w:hAnsi="Times New Roman"/>
          <w:i/>
          <w:iCs/>
          <w:sz w:val="24"/>
          <w:szCs w:val="24"/>
        </w:rPr>
        <w:t>.</w:t>
      </w:r>
    </w:p>
    <w:p w14:paraId="09153E95" w14:textId="77777777" w:rsidR="005C151B" w:rsidRPr="00CB585A" w:rsidRDefault="005C151B" w:rsidP="005C151B">
      <w:pPr>
        <w:pStyle w:val="ListParagraph1"/>
        <w:spacing w:line="276" w:lineRule="auto"/>
        <w:ind w:left="1135"/>
        <w:jc w:val="both"/>
        <w:rPr>
          <w:rFonts w:ascii="Times New Roman" w:hAnsi="Times New Roman"/>
          <w:i/>
          <w:iCs/>
          <w:sz w:val="24"/>
          <w:szCs w:val="24"/>
        </w:rPr>
      </w:pPr>
    </w:p>
    <w:p w14:paraId="61579D6B" w14:textId="065E6768" w:rsidR="005C151B" w:rsidRPr="005C151B" w:rsidRDefault="005C151B" w:rsidP="00EC0EAD">
      <w:pPr>
        <w:pStyle w:val="ListParagraph1"/>
        <w:numPr>
          <w:ilvl w:val="0"/>
          <w:numId w:val="11"/>
        </w:numPr>
        <w:spacing w:line="276" w:lineRule="auto"/>
        <w:jc w:val="both"/>
        <w:rPr>
          <w:rFonts w:ascii="Times New Roman" w:hAnsi="Times New Roman"/>
          <w:i/>
          <w:iCs/>
          <w:sz w:val="24"/>
          <w:szCs w:val="24"/>
        </w:rPr>
      </w:pPr>
      <w:r>
        <w:rPr>
          <w:rFonts w:ascii="Times New Roman" w:hAnsi="Times New Roman"/>
          <w:sz w:val="24"/>
          <w:szCs w:val="24"/>
        </w:rPr>
        <w:t>The hearing will be by way of the reading of the statements and oral submissions unless the issues that arise for decision positively require oral evidence to be heard. If any party considers that oral evidence is required, the court must be notified in writing [no later than…..] prior to the hearing giving the reasons why the Party considers that oral evidence is required.</w:t>
      </w:r>
    </w:p>
    <w:p w14:paraId="4906AB37" w14:textId="77777777" w:rsidR="002A5AB1" w:rsidRPr="00F34448" w:rsidRDefault="002A5AB1" w:rsidP="005D4112">
      <w:pPr>
        <w:pStyle w:val="ListParagraph1"/>
        <w:spacing w:line="276" w:lineRule="auto"/>
        <w:ind w:left="0"/>
        <w:jc w:val="both"/>
        <w:rPr>
          <w:rFonts w:ascii="Times New Roman" w:hAnsi="Times New Roman"/>
          <w:sz w:val="24"/>
          <w:szCs w:val="24"/>
        </w:rPr>
      </w:pPr>
      <w:bookmarkStart w:id="25" w:name="BMH_5"/>
      <w:bookmarkEnd w:id="18"/>
    </w:p>
    <w:p w14:paraId="682C4144" w14:textId="77777777" w:rsidR="0069304A" w:rsidRPr="00F34448" w:rsidRDefault="0069304A" w:rsidP="0092281F">
      <w:pPr>
        <w:pStyle w:val="ListParagraph1"/>
        <w:spacing w:line="276" w:lineRule="auto"/>
        <w:ind w:left="0"/>
        <w:jc w:val="both"/>
        <w:rPr>
          <w:rFonts w:ascii="Times New Roman" w:hAnsi="Times New Roman"/>
          <w:b/>
          <w:bCs/>
          <w:sz w:val="24"/>
          <w:szCs w:val="24"/>
        </w:rPr>
      </w:pPr>
      <w:r w:rsidRPr="00F34448">
        <w:rPr>
          <w:rFonts w:ascii="Times New Roman" w:hAnsi="Times New Roman"/>
          <w:b/>
          <w:bCs/>
          <w:sz w:val="24"/>
          <w:szCs w:val="24"/>
        </w:rPr>
        <w:t>Threshold</w:t>
      </w:r>
    </w:p>
    <w:p w14:paraId="04D0B003" w14:textId="5D67E4F6" w:rsidR="0069304A" w:rsidRPr="00F34448" w:rsidRDefault="0069304A" w:rsidP="00EC0EAD">
      <w:pPr>
        <w:pStyle w:val="ListParagraph1"/>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The Local Authority shall by 4.00</w:t>
      </w:r>
      <w:r w:rsidR="009A7B7D">
        <w:rPr>
          <w:rFonts w:ascii="Times New Roman" w:hAnsi="Times New Roman"/>
          <w:sz w:val="24"/>
          <w:szCs w:val="24"/>
        </w:rPr>
        <w:t xml:space="preserve"> </w:t>
      </w:r>
      <w:r w:rsidRPr="00F34448">
        <w:rPr>
          <w:rFonts w:ascii="Times New Roman" w:hAnsi="Times New Roman"/>
          <w:sz w:val="24"/>
          <w:szCs w:val="24"/>
        </w:rPr>
        <w:t xml:space="preserve">pm on </w:t>
      </w:r>
      <w:r w:rsidRPr="009A7B7D">
        <w:rPr>
          <w:rFonts w:ascii="Times New Roman" w:hAnsi="Times New Roman"/>
          <w:sz w:val="24"/>
          <w:szCs w:val="24"/>
        </w:rPr>
        <w:t>[</w:t>
      </w:r>
      <w:r w:rsidRPr="009A7B7D">
        <w:rPr>
          <w:rFonts w:ascii="Times New Roman" w:hAnsi="Times New Roman"/>
          <w:i/>
          <w:iCs/>
          <w:sz w:val="24"/>
          <w:szCs w:val="24"/>
        </w:rPr>
        <w:t xml:space="preserve">date (say </w:t>
      </w:r>
      <w:r w:rsidR="00777868">
        <w:rPr>
          <w:rFonts w:ascii="Times New Roman" w:hAnsi="Times New Roman"/>
          <w:i/>
          <w:iCs/>
          <w:sz w:val="24"/>
          <w:szCs w:val="24"/>
        </w:rPr>
        <w:t>8</w:t>
      </w:r>
      <w:r w:rsidRPr="009A7B7D">
        <w:rPr>
          <w:rFonts w:ascii="Times New Roman" w:hAnsi="Times New Roman"/>
          <w:i/>
          <w:iCs/>
          <w:sz w:val="24"/>
          <w:szCs w:val="24"/>
        </w:rPr>
        <w:t>-</w:t>
      </w:r>
      <w:r w:rsidR="00777868">
        <w:rPr>
          <w:rFonts w:ascii="Times New Roman" w:hAnsi="Times New Roman"/>
          <w:i/>
          <w:iCs/>
          <w:sz w:val="24"/>
          <w:szCs w:val="24"/>
        </w:rPr>
        <w:t>10</w:t>
      </w:r>
      <w:r w:rsidRPr="009A7B7D">
        <w:rPr>
          <w:rFonts w:ascii="Times New Roman" w:hAnsi="Times New Roman"/>
          <w:i/>
          <w:iCs/>
          <w:sz w:val="24"/>
          <w:szCs w:val="24"/>
        </w:rPr>
        <w:t xml:space="preserve"> days)</w:t>
      </w:r>
      <w:r w:rsidRPr="009A7B7D">
        <w:rPr>
          <w:rFonts w:ascii="Times New Roman" w:hAnsi="Times New Roman"/>
          <w:sz w:val="24"/>
          <w:szCs w:val="24"/>
        </w:rPr>
        <w:t xml:space="preserve">] </w:t>
      </w:r>
      <w:r w:rsidRPr="00F34448">
        <w:rPr>
          <w:rFonts w:ascii="Times New Roman" w:hAnsi="Times New Roman"/>
          <w:sz w:val="24"/>
          <w:szCs w:val="24"/>
        </w:rPr>
        <w:t xml:space="preserve">send to the court and to the other parties a </w:t>
      </w:r>
      <w:r w:rsidRPr="005D4112">
        <w:rPr>
          <w:rFonts w:ascii="Times New Roman" w:hAnsi="Times New Roman"/>
          <w:sz w:val="24"/>
          <w:szCs w:val="24"/>
          <w:highlight w:val="yellow"/>
        </w:rPr>
        <w:t>[revised]</w:t>
      </w:r>
      <w:r w:rsidRPr="009A7B7D">
        <w:rPr>
          <w:rFonts w:ascii="Times New Roman" w:hAnsi="Times New Roman"/>
          <w:sz w:val="24"/>
          <w:szCs w:val="24"/>
        </w:rPr>
        <w:t xml:space="preserve"> </w:t>
      </w:r>
      <w:r w:rsidR="007C10FC" w:rsidRPr="00F75433">
        <w:rPr>
          <w:rFonts w:ascii="Times New Roman" w:hAnsi="Times New Roman"/>
          <w:sz w:val="24"/>
          <w:szCs w:val="24"/>
        </w:rPr>
        <w:t xml:space="preserve">Threshold </w:t>
      </w:r>
      <w:r w:rsidR="00F75433">
        <w:rPr>
          <w:rFonts w:ascii="Times New Roman" w:hAnsi="Times New Roman"/>
          <w:sz w:val="24"/>
          <w:szCs w:val="24"/>
        </w:rPr>
        <w:t>D</w:t>
      </w:r>
      <w:r w:rsidR="007C10FC" w:rsidRPr="00F75433">
        <w:rPr>
          <w:rFonts w:ascii="Times New Roman" w:hAnsi="Times New Roman"/>
          <w:sz w:val="24"/>
          <w:szCs w:val="24"/>
        </w:rPr>
        <w:t>ocument</w:t>
      </w:r>
      <w:r w:rsidRPr="00F34448">
        <w:rPr>
          <w:rFonts w:ascii="Times New Roman" w:hAnsi="Times New Roman"/>
          <w:sz w:val="24"/>
          <w:szCs w:val="24"/>
        </w:rPr>
        <w:t>, which must identify the facts upon which the Local Authority rely and why those facts, if established, justify the conclusion that each child was suffering or was at risk of suffering significant harm at the relevant time.</w:t>
      </w:r>
    </w:p>
    <w:p w14:paraId="54FD228E" w14:textId="77777777" w:rsidR="0069304A" w:rsidRPr="00F34448" w:rsidRDefault="0069304A" w:rsidP="0092281F">
      <w:pPr>
        <w:spacing w:line="276" w:lineRule="auto"/>
        <w:jc w:val="both"/>
        <w:rPr>
          <w:rFonts w:ascii="Times New Roman" w:hAnsi="Times New Roman"/>
          <w:b/>
          <w:sz w:val="24"/>
          <w:szCs w:val="24"/>
        </w:rPr>
      </w:pPr>
      <w:bookmarkStart w:id="26" w:name="BMH_9_1"/>
    </w:p>
    <w:p w14:paraId="4B543535" w14:textId="77777777" w:rsidR="00777868" w:rsidRPr="00777868" w:rsidRDefault="00777868" w:rsidP="00777868">
      <w:pPr>
        <w:pStyle w:val="Heading2"/>
      </w:pPr>
      <w:bookmarkStart w:id="27" w:name="_Toc105098504"/>
      <w:r w:rsidRPr="00777868">
        <w:t>Parents’ response</w:t>
      </w:r>
      <w:bookmarkEnd w:id="27"/>
    </w:p>
    <w:p w14:paraId="788A2078" w14:textId="51F6F118" w:rsidR="00777868" w:rsidRPr="00864913" w:rsidRDefault="00777868" w:rsidP="00864913">
      <w:pPr>
        <w:pStyle w:val="ListParagraph"/>
        <w:numPr>
          <w:ilvl w:val="0"/>
          <w:numId w:val="11"/>
        </w:numPr>
        <w:rPr>
          <w:rFonts w:ascii="Times New Roman" w:hAnsi="Times New Roman"/>
          <w:sz w:val="24"/>
          <w:szCs w:val="24"/>
        </w:rPr>
      </w:pPr>
      <w:r w:rsidRPr="00864913">
        <w:rPr>
          <w:rFonts w:ascii="Times New Roman" w:hAnsi="Times New Roman"/>
          <w:color w:val="FF0000"/>
          <w:sz w:val="24"/>
          <w:szCs w:val="24"/>
        </w:rPr>
        <w:t>[The] [mother] / [father]</w:t>
      </w:r>
      <w:r w:rsidRPr="00864913">
        <w:rPr>
          <w:rFonts w:ascii="Times New Roman" w:hAnsi="Times New Roman"/>
          <w:sz w:val="24"/>
          <w:szCs w:val="24"/>
        </w:rPr>
        <w:t xml:space="preserve"> shall by 4.00pm on </w:t>
      </w:r>
      <w:r w:rsidRPr="00864913">
        <w:rPr>
          <w:rFonts w:ascii="Times New Roman" w:hAnsi="Times New Roman"/>
          <w:color w:val="FF0000"/>
          <w:sz w:val="24"/>
          <w:szCs w:val="24"/>
        </w:rPr>
        <w:t>[</w:t>
      </w:r>
      <w:r w:rsidRPr="00864913">
        <w:rPr>
          <w:rFonts w:ascii="Times New Roman" w:hAnsi="Times New Roman"/>
          <w:i/>
          <w:iCs/>
          <w:color w:val="FF0000"/>
          <w:sz w:val="24"/>
          <w:szCs w:val="24"/>
        </w:rPr>
        <w:t>date</w:t>
      </w:r>
      <w:r w:rsidRPr="00864913">
        <w:rPr>
          <w:rFonts w:ascii="Times New Roman" w:hAnsi="Times New Roman"/>
          <w:color w:val="FF0000"/>
          <w:sz w:val="24"/>
          <w:szCs w:val="24"/>
        </w:rPr>
        <w:t>]</w:t>
      </w:r>
      <w:r w:rsidRPr="00864913">
        <w:rPr>
          <w:rFonts w:ascii="Times New Roman" w:hAnsi="Times New Roman"/>
          <w:sz w:val="24"/>
          <w:szCs w:val="24"/>
        </w:rPr>
        <w:t xml:space="preserve"> file at court and serve on the parties their Parent’s Response.</w:t>
      </w:r>
    </w:p>
    <w:p w14:paraId="232F6F39" w14:textId="77777777" w:rsidR="00777868" w:rsidRPr="00777868" w:rsidRDefault="00777868" w:rsidP="00777868">
      <w:pPr>
        <w:rPr>
          <w:rFonts w:ascii="Times New Roman" w:hAnsi="Times New Roman"/>
          <w:sz w:val="24"/>
          <w:szCs w:val="24"/>
        </w:rPr>
      </w:pPr>
    </w:p>
    <w:p w14:paraId="6DCAAAA8" w14:textId="7012CF70" w:rsidR="00777868" w:rsidRPr="00777868" w:rsidRDefault="00777868" w:rsidP="00864913">
      <w:pPr>
        <w:numPr>
          <w:ilvl w:val="0"/>
          <w:numId w:val="11"/>
        </w:numPr>
        <w:jc w:val="both"/>
        <w:rPr>
          <w:rFonts w:ascii="Times New Roman" w:hAnsi="Times New Roman"/>
          <w:sz w:val="24"/>
          <w:szCs w:val="24"/>
        </w:rPr>
      </w:pPr>
      <w:r w:rsidRPr="00994754">
        <w:rPr>
          <w:rFonts w:ascii="Times New Roman" w:hAnsi="Times New Roman"/>
          <w:color w:val="000000" w:themeColor="text1"/>
          <w:sz w:val="24"/>
          <w:szCs w:val="24"/>
        </w:rPr>
        <w:t>If any such party fails to file a Parent</w:t>
      </w:r>
      <w:r w:rsidR="00C54540">
        <w:rPr>
          <w:rFonts w:ascii="Times New Roman" w:hAnsi="Times New Roman"/>
          <w:color w:val="000000" w:themeColor="text1"/>
          <w:sz w:val="24"/>
          <w:szCs w:val="24"/>
        </w:rPr>
        <w:t>’</w:t>
      </w:r>
      <w:r w:rsidRPr="00994754">
        <w:rPr>
          <w:rFonts w:ascii="Times New Roman" w:hAnsi="Times New Roman"/>
          <w:color w:val="000000" w:themeColor="text1"/>
          <w:sz w:val="24"/>
          <w:szCs w:val="24"/>
        </w:rPr>
        <w:t xml:space="preserve">s Response as ordered then they </w:t>
      </w:r>
      <w:r w:rsidRPr="00777868">
        <w:rPr>
          <w:rFonts w:ascii="Times New Roman" w:hAnsi="Times New Roman"/>
          <w:sz w:val="24"/>
          <w:szCs w:val="24"/>
        </w:rPr>
        <w:t>shall be deemed to accept the threshold allegations made by the local authority and to not be putting forward any alternative carers unless this paragraph is varied upon application.</w:t>
      </w:r>
    </w:p>
    <w:bookmarkEnd w:id="26"/>
    <w:p w14:paraId="3B0795B4" w14:textId="77777777" w:rsidR="0069304A" w:rsidRPr="00F34448" w:rsidRDefault="0069304A" w:rsidP="0092281F">
      <w:pPr>
        <w:spacing w:line="276" w:lineRule="auto"/>
        <w:jc w:val="both"/>
        <w:rPr>
          <w:rFonts w:ascii="Times New Roman" w:hAnsi="Times New Roman"/>
          <w:sz w:val="24"/>
          <w:szCs w:val="24"/>
        </w:rPr>
      </w:pPr>
    </w:p>
    <w:p w14:paraId="2D06F667" w14:textId="77777777" w:rsidR="0069304A" w:rsidRPr="00F34448" w:rsidRDefault="0069304A" w:rsidP="0092281F">
      <w:pPr>
        <w:spacing w:line="276" w:lineRule="auto"/>
        <w:jc w:val="both"/>
        <w:rPr>
          <w:rFonts w:ascii="Times New Roman" w:hAnsi="Times New Roman"/>
          <w:b/>
          <w:sz w:val="24"/>
          <w:szCs w:val="24"/>
        </w:rPr>
      </w:pPr>
      <w:bookmarkStart w:id="28" w:name="BMH_6"/>
      <w:bookmarkEnd w:id="25"/>
      <w:r w:rsidRPr="00F34448">
        <w:rPr>
          <w:rFonts w:ascii="Times New Roman" w:hAnsi="Times New Roman"/>
          <w:b/>
          <w:sz w:val="24"/>
          <w:szCs w:val="24"/>
        </w:rPr>
        <w:t>Participation directions</w:t>
      </w:r>
    </w:p>
    <w:p w14:paraId="7F27A95A" w14:textId="77777777" w:rsidR="0069304A" w:rsidRPr="00F34448" w:rsidRDefault="0069304A" w:rsidP="00EC0EAD">
      <w:pPr>
        <w:numPr>
          <w:ilvl w:val="0"/>
          <w:numId w:val="11"/>
        </w:numPr>
        <w:spacing w:line="276" w:lineRule="auto"/>
        <w:jc w:val="both"/>
        <w:rPr>
          <w:rFonts w:ascii="Times New Roman" w:hAnsi="Times New Roman"/>
          <w:sz w:val="24"/>
          <w:szCs w:val="24"/>
        </w:rPr>
      </w:pPr>
      <w:bookmarkStart w:id="29" w:name="_Hlk512085529"/>
      <w:r w:rsidRPr="00F34448">
        <w:rPr>
          <w:rFonts w:ascii="Times New Roman" w:hAnsi="Times New Roman"/>
          <w:sz w:val="24"/>
          <w:szCs w:val="24"/>
        </w:rPr>
        <w:t xml:space="preserve">If they have not already done so, any party who considers that specific measures need to be taken to enable a party or witness to understand the proceedings and their role in them when in court, put their views to the court, instruct their representatives before, during, </w:t>
      </w:r>
      <w:r w:rsidRPr="00F34448">
        <w:rPr>
          <w:rFonts w:ascii="Times New Roman" w:hAnsi="Times New Roman"/>
          <w:sz w:val="24"/>
          <w:szCs w:val="24"/>
        </w:rPr>
        <w:lastRenderedPageBreak/>
        <w:t>and after the hearing or attend the hearing without significant distress should file an application notice and include the following information as far as practicable:</w:t>
      </w:r>
    </w:p>
    <w:p w14:paraId="2F98DD07" w14:textId="5A07D8D8" w:rsidR="0069304A" w:rsidRPr="00F34448" w:rsidRDefault="0069304A" w:rsidP="00EC0EAD">
      <w:pPr>
        <w:numPr>
          <w:ilvl w:val="1"/>
          <w:numId w:val="11"/>
        </w:numPr>
        <w:spacing w:line="276" w:lineRule="auto"/>
        <w:jc w:val="both"/>
        <w:rPr>
          <w:rFonts w:ascii="Times New Roman" w:hAnsi="Times New Roman"/>
          <w:sz w:val="24"/>
          <w:szCs w:val="24"/>
        </w:rPr>
      </w:pPr>
      <w:r w:rsidRPr="00F34448">
        <w:rPr>
          <w:rFonts w:ascii="Times New Roman" w:hAnsi="Times New Roman"/>
          <w:sz w:val="24"/>
          <w:szCs w:val="24"/>
        </w:rPr>
        <w:t>why the party or witness would benefit from assistance</w:t>
      </w:r>
      <w:r w:rsidR="005A5213">
        <w:rPr>
          <w:rFonts w:ascii="Times New Roman" w:hAnsi="Times New Roman"/>
          <w:sz w:val="24"/>
          <w:szCs w:val="24"/>
        </w:rPr>
        <w:t>.</w:t>
      </w:r>
    </w:p>
    <w:p w14:paraId="16642EC9" w14:textId="7A16AC2F" w:rsidR="0069304A" w:rsidRPr="00F34448" w:rsidRDefault="0069304A" w:rsidP="00EC0EAD">
      <w:pPr>
        <w:numPr>
          <w:ilvl w:val="1"/>
          <w:numId w:val="11"/>
        </w:numPr>
        <w:spacing w:line="276" w:lineRule="auto"/>
        <w:jc w:val="both"/>
        <w:rPr>
          <w:rFonts w:ascii="Times New Roman" w:hAnsi="Times New Roman"/>
          <w:sz w:val="24"/>
          <w:szCs w:val="24"/>
        </w:rPr>
      </w:pPr>
      <w:r w:rsidRPr="00F34448">
        <w:rPr>
          <w:rFonts w:ascii="Times New Roman" w:hAnsi="Times New Roman"/>
          <w:sz w:val="24"/>
          <w:szCs w:val="24"/>
        </w:rPr>
        <w:t>the measure or measures that would be likely to maximise as far as practicable the quality of their evidence or participation and why</w:t>
      </w:r>
      <w:r w:rsidR="005A5213">
        <w:rPr>
          <w:rFonts w:ascii="Times New Roman" w:hAnsi="Times New Roman"/>
          <w:sz w:val="24"/>
          <w:szCs w:val="24"/>
        </w:rPr>
        <w:t>.</w:t>
      </w:r>
    </w:p>
    <w:p w14:paraId="1C63954F" w14:textId="77777777" w:rsidR="0069304A" w:rsidRPr="00F34448" w:rsidRDefault="0069304A" w:rsidP="00EC0EAD">
      <w:pPr>
        <w:numPr>
          <w:ilvl w:val="1"/>
          <w:numId w:val="11"/>
        </w:numPr>
        <w:spacing w:line="276" w:lineRule="auto"/>
        <w:jc w:val="both"/>
        <w:rPr>
          <w:rFonts w:ascii="Times New Roman" w:hAnsi="Times New Roman"/>
          <w:sz w:val="24"/>
          <w:szCs w:val="24"/>
        </w:rPr>
      </w:pPr>
      <w:r w:rsidRPr="00F34448">
        <w:rPr>
          <w:rFonts w:ascii="Times New Roman" w:hAnsi="Times New Roman"/>
          <w:sz w:val="24"/>
          <w:szCs w:val="24"/>
        </w:rPr>
        <w:t>written confirmation from any relevant witness of his/her views.</w:t>
      </w:r>
    </w:p>
    <w:p w14:paraId="3363CBB2" w14:textId="57EFAD2A" w:rsidR="0069304A" w:rsidRPr="00457E58" w:rsidRDefault="0069304A" w:rsidP="0092281F">
      <w:pPr>
        <w:spacing w:line="276" w:lineRule="auto"/>
        <w:ind w:left="568"/>
        <w:jc w:val="both"/>
        <w:rPr>
          <w:rFonts w:ascii="Times New Roman" w:hAnsi="Times New Roman"/>
          <w:b/>
          <w:bCs/>
          <w:sz w:val="24"/>
          <w:szCs w:val="24"/>
        </w:rPr>
      </w:pPr>
      <w:r w:rsidRPr="00457E58">
        <w:rPr>
          <w:rFonts w:ascii="Times New Roman" w:hAnsi="Times New Roman"/>
          <w:b/>
          <w:bCs/>
          <w:sz w:val="24"/>
          <w:szCs w:val="24"/>
        </w:rPr>
        <w:t xml:space="preserve">Any application for an expert cognitive functioning assessment should me made promptly and if </w:t>
      </w:r>
      <w:r w:rsidR="00BE6750" w:rsidRPr="00457E58">
        <w:rPr>
          <w:rFonts w:ascii="Times New Roman" w:hAnsi="Times New Roman"/>
          <w:b/>
          <w:bCs/>
          <w:sz w:val="24"/>
          <w:szCs w:val="24"/>
        </w:rPr>
        <w:t>possible,</w:t>
      </w:r>
      <w:r w:rsidRPr="00457E58">
        <w:rPr>
          <w:rFonts w:ascii="Times New Roman" w:hAnsi="Times New Roman"/>
          <w:b/>
          <w:bCs/>
          <w:sz w:val="24"/>
          <w:szCs w:val="24"/>
        </w:rPr>
        <w:t xml:space="preserve"> by agreement ahead of the Case Management Hearing.</w:t>
      </w:r>
    </w:p>
    <w:p w14:paraId="168A36E5" w14:textId="77777777" w:rsidR="0069304A" w:rsidRPr="00F34448" w:rsidRDefault="0069304A" w:rsidP="0092281F">
      <w:pPr>
        <w:spacing w:line="276" w:lineRule="auto"/>
        <w:jc w:val="both"/>
        <w:rPr>
          <w:rFonts w:ascii="Times New Roman" w:hAnsi="Times New Roman"/>
          <w:sz w:val="24"/>
          <w:szCs w:val="24"/>
        </w:rPr>
      </w:pPr>
      <w:bookmarkStart w:id="30" w:name="BMH_7"/>
      <w:bookmarkEnd w:id="28"/>
      <w:bookmarkEnd w:id="29"/>
    </w:p>
    <w:p w14:paraId="4F68B0C1" w14:textId="77777777" w:rsidR="0069304A" w:rsidRPr="00F34448" w:rsidRDefault="0069304A" w:rsidP="0092281F">
      <w:pPr>
        <w:spacing w:line="276" w:lineRule="auto"/>
        <w:jc w:val="both"/>
        <w:rPr>
          <w:rFonts w:ascii="Times New Roman" w:hAnsi="Times New Roman"/>
          <w:b/>
          <w:sz w:val="24"/>
          <w:szCs w:val="24"/>
        </w:rPr>
      </w:pPr>
      <w:bookmarkStart w:id="31" w:name="BMH_8"/>
      <w:bookmarkEnd w:id="30"/>
      <w:r w:rsidRPr="00F34448">
        <w:rPr>
          <w:rFonts w:ascii="Times New Roman" w:hAnsi="Times New Roman"/>
          <w:b/>
          <w:sz w:val="24"/>
          <w:szCs w:val="24"/>
        </w:rPr>
        <w:t>Identifying alternative carers</w:t>
      </w:r>
    </w:p>
    <w:p w14:paraId="7E51B37A" w14:textId="77777777" w:rsidR="0069304A" w:rsidRPr="00F34448" w:rsidRDefault="0069304A" w:rsidP="00EC0EAD">
      <w:pPr>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Before the case management hearing:</w:t>
      </w:r>
    </w:p>
    <w:p w14:paraId="1D1B4CA3" w14:textId="5E502716" w:rsidR="00994754" w:rsidRDefault="0069304A" w:rsidP="00994754">
      <w:pPr>
        <w:numPr>
          <w:ilvl w:val="1"/>
          <w:numId w:val="3"/>
        </w:numPr>
        <w:spacing w:line="276" w:lineRule="auto"/>
        <w:jc w:val="both"/>
        <w:rPr>
          <w:rFonts w:ascii="Times New Roman" w:hAnsi="Times New Roman"/>
          <w:sz w:val="24"/>
          <w:szCs w:val="24"/>
        </w:rPr>
      </w:pPr>
      <w:r w:rsidRPr="00F34448">
        <w:rPr>
          <w:rFonts w:ascii="Times New Roman" w:hAnsi="Times New Roman"/>
          <w:sz w:val="24"/>
          <w:szCs w:val="24"/>
        </w:rPr>
        <w:t xml:space="preserve">the </w:t>
      </w:r>
      <w:r w:rsidR="00472260">
        <w:rPr>
          <w:rFonts w:ascii="Times New Roman" w:hAnsi="Times New Roman"/>
          <w:sz w:val="24"/>
          <w:szCs w:val="24"/>
        </w:rPr>
        <w:t>L</w:t>
      </w:r>
      <w:r w:rsidRPr="00F34448">
        <w:rPr>
          <w:rFonts w:ascii="Times New Roman" w:hAnsi="Times New Roman"/>
          <w:sz w:val="24"/>
          <w:szCs w:val="24"/>
        </w:rPr>
        <w:t xml:space="preserve">ocal </w:t>
      </w:r>
      <w:r w:rsidR="00472260">
        <w:rPr>
          <w:rFonts w:ascii="Times New Roman" w:hAnsi="Times New Roman"/>
          <w:sz w:val="24"/>
          <w:szCs w:val="24"/>
        </w:rPr>
        <w:t>A</w:t>
      </w:r>
      <w:r w:rsidRPr="00F34448">
        <w:rPr>
          <w:rFonts w:ascii="Times New Roman" w:hAnsi="Times New Roman"/>
          <w:sz w:val="24"/>
          <w:szCs w:val="24"/>
        </w:rPr>
        <w:t>uthority must liaise with the parent</w:t>
      </w:r>
      <w:r w:rsidR="00F13C90">
        <w:rPr>
          <w:rFonts w:ascii="Times New Roman" w:hAnsi="Times New Roman"/>
          <w:sz w:val="24"/>
          <w:szCs w:val="24"/>
        </w:rPr>
        <w:t>(</w:t>
      </w:r>
      <w:r w:rsidRPr="00F34448">
        <w:rPr>
          <w:rFonts w:ascii="Times New Roman" w:hAnsi="Times New Roman"/>
          <w:sz w:val="24"/>
          <w:szCs w:val="24"/>
        </w:rPr>
        <w:t>s</w:t>
      </w:r>
      <w:r w:rsidR="00F13C90">
        <w:rPr>
          <w:rFonts w:ascii="Times New Roman" w:hAnsi="Times New Roman"/>
          <w:sz w:val="24"/>
          <w:szCs w:val="24"/>
        </w:rPr>
        <w:t>)</w:t>
      </w:r>
      <w:r w:rsidRPr="00F34448">
        <w:rPr>
          <w:rFonts w:ascii="Times New Roman" w:hAnsi="Times New Roman"/>
          <w:sz w:val="24"/>
          <w:szCs w:val="24"/>
        </w:rPr>
        <w:t xml:space="preserve"> to make sure there is a complete </w:t>
      </w:r>
      <w:r w:rsidR="00777868">
        <w:rPr>
          <w:rFonts w:ascii="Times New Roman" w:hAnsi="Times New Roman"/>
          <w:sz w:val="24"/>
          <w:szCs w:val="24"/>
        </w:rPr>
        <w:t>genogram</w:t>
      </w:r>
      <w:r w:rsidRPr="00F34448">
        <w:rPr>
          <w:rFonts w:ascii="Times New Roman" w:hAnsi="Times New Roman"/>
          <w:sz w:val="24"/>
          <w:szCs w:val="24"/>
        </w:rPr>
        <w:t xml:space="preserve"> from which family members who could be alternative carers can be identified</w:t>
      </w:r>
      <w:r w:rsidR="00777868">
        <w:rPr>
          <w:rFonts w:ascii="Times New Roman" w:hAnsi="Times New Roman"/>
          <w:sz w:val="24"/>
          <w:szCs w:val="24"/>
        </w:rPr>
        <w:t>;</w:t>
      </w:r>
    </w:p>
    <w:p w14:paraId="28FCA4A5" w14:textId="77777777" w:rsidR="00994754" w:rsidRPr="00994754" w:rsidRDefault="00994754" w:rsidP="00994754">
      <w:pPr>
        <w:spacing w:line="276" w:lineRule="auto"/>
        <w:ind w:left="1135"/>
        <w:jc w:val="both"/>
        <w:rPr>
          <w:rFonts w:ascii="Times New Roman" w:hAnsi="Times New Roman"/>
          <w:sz w:val="24"/>
          <w:szCs w:val="24"/>
        </w:rPr>
      </w:pPr>
    </w:p>
    <w:p w14:paraId="514DEF4B" w14:textId="285BC863" w:rsidR="00777868" w:rsidRPr="00C01E2D" w:rsidRDefault="0069304A" w:rsidP="0092281F">
      <w:pPr>
        <w:numPr>
          <w:ilvl w:val="1"/>
          <w:numId w:val="3"/>
        </w:numPr>
        <w:spacing w:line="276" w:lineRule="auto"/>
        <w:jc w:val="both"/>
        <w:rPr>
          <w:rFonts w:ascii="Times New Roman" w:hAnsi="Times New Roman"/>
          <w:sz w:val="24"/>
          <w:szCs w:val="24"/>
          <w:u w:val="single"/>
        </w:rPr>
      </w:pPr>
      <w:r w:rsidRPr="00F34448">
        <w:rPr>
          <w:rFonts w:ascii="Times New Roman" w:hAnsi="Times New Roman"/>
          <w:sz w:val="24"/>
          <w:szCs w:val="24"/>
        </w:rPr>
        <w:t xml:space="preserve">all parties shall provide to the </w:t>
      </w:r>
      <w:r w:rsidR="00472260">
        <w:rPr>
          <w:rFonts w:ascii="Times New Roman" w:hAnsi="Times New Roman"/>
          <w:sz w:val="24"/>
          <w:szCs w:val="24"/>
        </w:rPr>
        <w:t>L</w:t>
      </w:r>
      <w:r w:rsidRPr="00F34448">
        <w:rPr>
          <w:rFonts w:ascii="Times New Roman" w:hAnsi="Times New Roman"/>
          <w:sz w:val="24"/>
          <w:szCs w:val="24"/>
        </w:rPr>
        <w:t xml:space="preserve">ocal </w:t>
      </w:r>
      <w:r w:rsidR="00472260">
        <w:rPr>
          <w:rFonts w:ascii="Times New Roman" w:hAnsi="Times New Roman"/>
          <w:sz w:val="24"/>
          <w:szCs w:val="24"/>
        </w:rPr>
        <w:t>A</w:t>
      </w:r>
      <w:r w:rsidRPr="00F34448">
        <w:rPr>
          <w:rFonts w:ascii="Times New Roman" w:hAnsi="Times New Roman"/>
          <w:sz w:val="24"/>
          <w:szCs w:val="24"/>
        </w:rPr>
        <w:t xml:space="preserve">uthority the identity and contact details (phone number and email address) of any proposed alternative carer </w:t>
      </w:r>
      <w:r w:rsidR="00777868">
        <w:rPr>
          <w:rFonts w:ascii="Times New Roman" w:hAnsi="Times New Roman"/>
          <w:sz w:val="24"/>
          <w:szCs w:val="24"/>
        </w:rPr>
        <w:t>a</w:t>
      </w:r>
      <w:r w:rsidRPr="00F34448">
        <w:rPr>
          <w:rFonts w:ascii="Times New Roman" w:hAnsi="Times New Roman"/>
          <w:sz w:val="24"/>
          <w:szCs w:val="24"/>
        </w:rPr>
        <w:t xml:space="preserve">s soon as possible and </w:t>
      </w:r>
      <w:r w:rsidRPr="00C01E2D">
        <w:rPr>
          <w:rFonts w:ascii="Times New Roman" w:hAnsi="Times New Roman"/>
          <w:b/>
          <w:bCs/>
          <w:sz w:val="24"/>
          <w:szCs w:val="24"/>
          <w:u w:val="single"/>
        </w:rPr>
        <w:t xml:space="preserve">no later than the </w:t>
      </w:r>
      <w:r w:rsidR="00777868" w:rsidRPr="00C01E2D">
        <w:rPr>
          <w:rFonts w:ascii="Times New Roman" w:hAnsi="Times New Roman"/>
          <w:b/>
          <w:bCs/>
          <w:sz w:val="24"/>
          <w:szCs w:val="24"/>
          <w:u w:val="single"/>
        </w:rPr>
        <w:t>filing of the parent</w:t>
      </w:r>
      <w:r w:rsidR="00C01E2D">
        <w:rPr>
          <w:rFonts w:ascii="Times New Roman" w:hAnsi="Times New Roman"/>
          <w:b/>
          <w:bCs/>
          <w:sz w:val="24"/>
          <w:szCs w:val="24"/>
          <w:u w:val="single"/>
        </w:rPr>
        <w:t>’s</w:t>
      </w:r>
      <w:r w:rsidR="00777868" w:rsidRPr="00C01E2D">
        <w:rPr>
          <w:rFonts w:ascii="Times New Roman" w:hAnsi="Times New Roman"/>
          <w:b/>
          <w:bCs/>
          <w:sz w:val="24"/>
          <w:szCs w:val="24"/>
          <w:u w:val="single"/>
        </w:rPr>
        <w:t xml:space="preserve"> response</w:t>
      </w:r>
      <w:r w:rsidR="00994754" w:rsidRPr="00C01E2D">
        <w:rPr>
          <w:rFonts w:ascii="Times New Roman" w:hAnsi="Times New Roman"/>
          <w:b/>
          <w:bCs/>
          <w:sz w:val="24"/>
          <w:szCs w:val="24"/>
          <w:u w:val="single"/>
        </w:rPr>
        <w:t>;</w:t>
      </w:r>
    </w:p>
    <w:p w14:paraId="3E079445" w14:textId="77777777" w:rsidR="00994754" w:rsidRPr="00C01E2D" w:rsidRDefault="00994754" w:rsidP="00994754">
      <w:pPr>
        <w:spacing w:line="276" w:lineRule="auto"/>
        <w:ind w:left="1135"/>
        <w:jc w:val="both"/>
        <w:rPr>
          <w:rFonts w:ascii="Times New Roman" w:hAnsi="Times New Roman"/>
          <w:sz w:val="24"/>
          <w:szCs w:val="24"/>
          <w:u w:val="single"/>
        </w:rPr>
      </w:pPr>
    </w:p>
    <w:p w14:paraId="2549E723" w14:textId="0B1EA2BC" w:rsidR="0069304A" w:rsidRPr="00C01E2D" w:rsidRDefault="00777868" w:rsidP="0092281F">
      <w:pPr>
        <w:numPr>
          <w:ilvl w:val="1"/>
          <w:numId w:val="3"/>
        </w:numPr>
        <w:spacing w:line="276" w:lineRule="auto"/>
        <w:jc w:val="both"/>
        <w:rPr>
          <w:rFonts w:ascii="Times New Roman" w:hAnsi="Times New Roman"/>
          <w:b/>
          <w:bCs/>
          <w:sz w:val="24"/>
          <w:szCs w:val="24"/>
          <w:u w:val="single"/>
        </w:rPr>
      </w:pPr>
      <w:r w:rsidRPr="00C01E2D">
        <w:rPr>
          <w:rFonts w:ascii="Times New Roman" w:hAnsi="Times New Roman"/>
          <w:b/>
          <w:bCs/>
          <w:sz w:val="24"/>
          <w:szCs w:val="24"/>
          <w:u w:val="single"/>
        </w:rPr>
        <w:t xml:space="preserve">If a person is not nominated or identified in time </w:t>
      </w:r>
      <w:r w:rsidR="00C01E2D" w:rsidRPr="00C01E2D">
        <w:rPr>
          <w:rFonts w:ascii="Times New Roman" w:hAnsi="Times New Roman"/>
          <w:b/>
          <w:bCs/>
          <w:sz w:val="24"/>
          <w:szCs w:val="24"/>
          <w:u w:val="single"/>
        </w:rPr>
        <w:t xml:space="preserve">for the case </w:t>
      </w:r>
      <w:proofErr w:type="spellStart"/>
      <w:r w:rsidR="00C01E2D" w:rsidRPr="00C01E2D">
        <w:rPr>
          <w:rFonts w:ascii="Times New Roman" w:hAnsi="Times New Roman"/>
          <w:b/>
          <w:bCs/>
          <w:sz w:val="24"/>
          <w:szCs w:val="24"/>
          <w:u w:val="single"/>
        </w:rPr>
        <w:t>managment</w:t>
      </w:r>
      <w:proofErr w:type="spellEnd"/>
      <w:r w:rsidR="00C01E2D" w:rsidRPr="00C01E2D">
        <w:rPr>
          <w:rFonts w:ascii="Times New Roman" w:hAnsi="Times New Roman"/>
          <w:b/>
          <w:bCs/>
          <w:sz w:val="24"/>
          <w:szCs w:val="24"/>
          <w:u w:val="single"/>
        </w:rPr>
        <w:t xml:space="preserve"> hearing </w:t>
      </w:r>
      <w:r w:rsidRPr="00C01E2D">
        <w:rPr>
          <w:rFonts w:ascii="Times New Roman" w:hAnsi="Times New Roman"/>
          <w:b/>
          <w:bCs/>
          <w:sz w:val="24"/>
          <w:szCs w:val="24"/>
          <w:u w:val="single"/>
        </w:rPr>
        <w:t>then they may not be assessed at all.</w:t>
      </w:r>
    </w:p>
    <w:p w14:paraId="1F34F28C" w14:textId="77777777" w:rsidR="0069304A" w:rsidRPr="00F34448" w:rsidRDefault="0069304A" w:rsidP="0092281F">
      <w:pPr>
        <w:spacing w:line="276" w:lineRule="auto"/>
        <w:jc w:val="both"/>
        <w:rPr>
          <w:rFonts w:ascii="Times New Roman" w:hAnsi="Times New Roman"/>
          <w:sz w:val="24"/>
          <w:szCs w:val="24"/>
        </w:rPr>
      </w:pPr>
      <w:bookmarkStart w:id="32" w:name="BMH_11"/>
      <w:bookmarkStart w:id="33" w:name="BMH_11_5"/>
      <w:bookmarkEnd w:id="31"/>
    </w:p>
    <w:p w14:paraId="4D49AD9D" w14:textId="77777777" w:rsidR="0069304A" w:rsidRPr="00F34448" w:rsidRDefault="0069304A" w:rsidP="0092281F">
      <w:pPr>
        <w:spacing w:line="276" w:lineRule="auto"/>
        <w:jc w:val="both"/>
        <w:rPr>
          <w:rFonts w:ascii="Times New Roman" w:hAnsi="Times New Roman"/>
          <w:b/>
          <w:sz w:val="24"/>
          <w:szCs w:val="24"/>
        </w:rPr>
      </w:pPr>
      <w:bookmarkStart w:id="34" w:name="BMH_12"/>
      <w:bookmarkEnd w:id="32"/>
      <w:bookmarkEnd w:id="33"/>
      <w:r w:rsidRPr="00F34448">
        <w:rPr>
          <w:rFonts w:ascii="Times New Roman" w:hAnsi="Times New Roman"/>
          <w:b/>
          <w:sz w:val="24"/>
          <w:szCs w:val="24"/>
        </w:rPr>
        <w:t>Experts</w:t>
      </w:r>
    </w:p>
    <w:p w14:paraId="1E964830" w14:textId="77777777" w:rsidR="0069304A" w:rsidRPr="00F34448" w:rsidRDefault="0069304A" w:rsidP="00EC0EAD">
      <w:pPr>
        <w:pStyle w:val="ListParagraph1"/>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 xml:space="preserve">Any party intending to seek permission to instruct an expert must give notice of such application no later than </w:t>
      </w:r>
      <w:r w:rsidRPr="009A7B7D">
        <w:rPr>
          <w:rFonts w:ascii="Times New Roman" w:hAnsi="Times New Roman"/>
          <w:sz w:val="24"/>
          <w:szCs w:val="24"/>
        </w:rPr>
        <w:t>[</w:t>
      </w:r>
      <w:r w:rsidRPr="009A7B7D">
        <w:rPr>
          <w:rFonts w:ascii="Times New Roman" w:hAnsi="Times New Roman"/>
          <w:i/>
          <w:sz w:val="24"/>
          <w:szCs w:val="24"/>
        </w:rPr>
        <w:t>date (say the business day before the Advocates’ Meeting</w:t>
      </w:r>
      <w:r w:rsidRPr="009A7B7D">
        <w:rPr>
          <w:rFonts w:ascii="Times New Roman" w:hAnsi="Times New Roman"/>
          <w:sz w:val="24"/>
          <w:szCs w:val="24"/>
        </w:rPr>
        <w:t xml:space="preserve">] </w:t>
      </w:r>
      <w:r w:rsidRPr="00F34448">
        <w:rPr>
          <w:rFonts w:ascii="Times New Roman" w:hAnsi="Times New Roman"/>
          <w:sz w:val="24"/>
          <w:szCs w:val="24"/>
        </w:rPr>
        <w:t>and must comply with the requirements of FPR 25 and PD 25C.  In particular, the parties are reminded that they should seek the permission of the court as soon as possible and no later than the date of the Case Management Hearing (FPR Part 25.6 and PD25C paragraph 3.9).</w:t>
      </w:r>
    </w:p>
    <w:p w14:paraId="065C1F59" w14:textId="77777777" w:rsidR="0069304A" w:rsidRPr="00F34448" w:rsidRDefault="0069304A" w:rsidP="0092281F">
      <w:pPr>
        <w:pStyle w:val="ListParagraph1"/>
        <w:spacing w:line="276" w:lineRule="auto"/>
        <w:ind w:left="567"/>
        <w:jc w:val="both"/>
        <w:rPr>
          <w:rFonts w:ascii="Times New Roman" w:hAnsi="Times New Roman"/>
          <w:sz w:val="24"/>
          <w:szCs w:val="24"/>
        </w:rPr>
      </w:pPr>
    </w:p>
    <w:p w14:paraId="172B5EDE" w14:textId="1413F32A" w:rsidR="0069304A" w:rsidRPr="009A7B7D" w:rsidRDefault="0069304A" w:rsidP="00EC0EAD">
      <w:pPr>
        <w:pStyle w:val="ListParagraph1"/>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 xml:space="preserve">The Local Authority has permission to rely upon the following expert evidence sought and obtained pre-issue, which shall be sent to the court and the other parties by </w:t>
      </w:r>
      <w:r w:rsidR="00CB585A">
        <w:rPr>
          <w:rFonts w:ascii="Times New Roman" w:hAnsi="Times New Roman"/>
          <w:sz w:val="24"/>
          <w:szCs w:val="24"/>
        </w:rPr>
        <w:t>16.00</w:t>
      </w:r>
      <w:r w:rsidRPr="00F34448">
        <w:rPr>
          <w:rFonts w:ascii="Times New Roman" w:hAnsi="Times New Roman"/>
          <w:sz w:val="24"/>
          <w:szCs w:val="24"/>
        </w:rPr>
        <w:t xml:space="preserve"> on </w:t>
      </w:r>
      <w:r w:rsidRPr="009A7B7D">
        <w:rPr>
          <w:rFonts w:ascii="Times New Roman" w:hAnsi="Times New Roman"/>
          <w:sz w:val="24"/>
          <w:szCs w:val="24"/>
        </w:rPr>
        <w:t>[</w:t>
      </w:r>
      <w:r w:rsidRPr="009A7B7D">
        <w:rPr>
          <w:rFonts w:ascii="Times New Roman" w:hAnsi="Times New Roman"/>
          <w:i/>
          <w:iCs/>
          <w:sz w:val="24"/>
          <w:szCs w:val="24"/>
        </w:rPr>
        <w:t>date</w:t>
      </w:r>
      <w:r w:rsidRPr="009A7B7D">
        <w:rPr>
          <w:rFonts w:ascii="Times New Roman" w:hAnsi="Times New Roman"/>
          <w:sz w:val="24"/>
          <w:szCs w:val="24"/>
        </w:rPr>
        <w:t>]: -</w:t>
      </w:r>
    </w:p>
    <w:p w14:paraId="75E333B3" w14:textId="77777777" w:rsidR="0069304A" w:rsidRPr="009A7B7D" w:rsidRDefault="0069304A" w:rsidP="0092281F">
      <w:pPr>
        <w:pStyle w:val="ListParagraph"/>
        <w:spacing w:line="276" w:lineRule="auto"/>
        <w:jc w:val="both"/>
        <w:rPr>
          <w:rFonts w:ascii="Times New Roman" w:hAnsi="Times New Roman"/>
          <w:sz w:val="24"/>
          <w:szCs w:val="24"/>
        </w:rPr>
      </w:pPr>
    </w:p>
    <w:p w14:paraId="28435E0E" w14:textId="77777777" w:rsidR="0069304A" w:rsidRPr="009A7B7D" w:rsidRDefault="0069304A" w:rsidP="00EC0EAD">
      <w:pPr>
        <w:pStyle w:val="ListParagraph1"/>
        <w:numPr>
          <w:ilvl w:val="1"/>
          <w:numId w:val="11"/>
        </w:numPr>
        <w:spacing w:line="276" w:lineRule="auto"/>
        <w:jc w:val="both"/>
        <w:rPr>
          <w:rFonts w:ascii="Times New Roman" w:hAnsi="Times New Roman"/>
          <w:sz w:val="24"/>
          <w:szCs w:val="24"/>
        </w:rPr>
      </w:pPr>
      <w:r w:rsidRPr="009A7B7D">
        <w:rPr>
          <w:rFonts w:ascii="Times New Roman" w:hAnsi="Times New Roman"/>
          <w:sz w:val="24"/>
          <w:szCs w:val="24"/>
        </w:rPr>
        <w:t>[identify any reports including letter of instruction]</w:t>
      </w:r>
    </w:p>
    <w:p w14:paraId="3B7BF4A9" w14:textId="77777777" w:rsidR="0069304A" w:rsidRPr="00F34448" w:rsidRDefault="0069304A" w:rsidP="0092281F">
      <w:pPr>
        <w:spacing w:line="276" w:lineRule="auto"/>
        <w:jc w:val="both"/>
        <w:rPr>
          <w:rFonts w:ascii="Times New Roman" w:hAnsi="Times New Roman"/>
          <w:sz w:val="24"/>
          <w:szCs w:val="24"/>
        </w:rPr>
      </w:pPr>
      <w:bookmarkStart w:id="35" w:name="BMH_13"/>
      <w:bookmarkStart w:id="36" w:name="BMH_13_3"/>
      <w:bookmarkEnd w:id="34"/>
    </w:p>
    <w:p w14:paraId="1D65CC5E" w14:textId="77777777" w:rsidR="0069304A" w:rsidRPr="00F34448" w:rsidRDefault="0069304A" w:rsidP="0092281F">
      <w:pPr>
        <w:spacing w:line="276" w:lineRule="auto"/>
        <w:jc w:val="both"/>
        <w:rPr>
          <w:rFonts w:ascii="Times New Roman" w:hAnsi="Times New Roman"/>
          <w:b/>
          <w:sz w:val="24"/>
          <w:szCs w:val="24"/>
        </w:rPr>
      </w:pPr>
      <w:bookmarkStart w:id="37" w:name="BMH_14"/>
      <w:bookmarkEnd w:id="35"/>
      <w:bookmarkEnd w:id="36"/>
      <w:r w:rsidRPr="00F34448">
        <w:rPr>
          <w:rFonts w:ascii="Times New Roman" w:hAnsi="Times New Roman"/>
          <w:b/>
          <w:sz w:val="24"/>
          <w:szCs w:val="24"/>
        </w:rPr>
        <w:t>Family Group Conference</w:t>
      </w:r>
    </w:p>
    <w:p w14:paraId="655DE4DF" w14:textId="1B97F327" w:rsidR="0069304A" w:rsidRPr="00F34448" w:rsidRDefault="0069304A" w:rsidP="00EC0EAD">
      <w:pPr>
        <w:pStyle w:val="ListParagraph1"/>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 xml:space="preserve">The Local Authority </w:t>
      </w:r>
      <w:r w:rsidRPr="00C01E2D">
        <w:rPr>
          <w:rFonts w:ascii="Times New Roman" w:hAnsi="Times New Roman"/>
          <w:b/>
          <w:bCs/>
          <w:sz w:val="24"/>
          <w:szCs w:val="24"/>
        </w:rPr>
        <w:t>must</w:t>
      </w:r>
      <w:r w:rsidRPr="00F34448">
        <w:rPr>
          <w:rFonts w:ascii="Times New Roman" w:hAnsi="Times New Roman"/>
          <w:sz w:val="24"/>
          <w:szCs w:val="24"/>
        </w:rPr>
        <w:t xml:space="preserve"> file either:</w:t>
      </w:r>
    </w:p>
    <w:p w14:paraId="5E223E17" w14:textId="2DCF3F9C" w:rsidR="0069304A" w:rsidRPr="00F34448" w:rsidRDefault="0069304A" w:rsidP="00EC0EAD">
      <w:pPr>
        <w:pStyle w:val="ListParagraph1"/>
        <w:numPr>
          <w:ilvl w:val="1"/>
          <w:numId w:val="11"/>
        </w:numPr>
        <w:spacing w:line="276" w:lineRule="auto"/>
        <w:jc w:val="both"/>
        <w:rPr>
          <w:rFonts w:ascii="Times New Roman" w:hAnsi="Times New Roman"/>
          <w:sz w:val="24"/>
          <w:szCs w:val="24"/>
        </w:rPr>
      </w:pPr>
      <w:r w:rsidRPr="00F34448">
        <w:rPr>
          <w:rFonts w:ascii="Times New Roman" w:hAnsi="Times New Roman"/>
          <w:sz w:val="24"/>
          <w:szCs w:val="24"/>
        </w:rPr>
        <w:t>minutes of any family group conference that has already taken place</w:t>
      </w:r>
      <w:r w:rsidR="00C01E2D">
        <w:rPr>
          <w:rFonts w:ascii="Times New Roman" w:hAnsi="Times New Roman"/>
          <w:sz w:val="24"/>
          <w:szCs w:val="24"/>
        </w:rPr>
        <w:t xml:space="preserve"> </w:t>
      </w:r>
      <w:r w:rsidR="00C01E2D" w:rsidRPr="00F34448">
        <w:rPr>
          <w:rFonts w:ascii="Times New Roman" w:hAnsi="Times New Roman"/>
          <w:sz w:val="24"/>
          <w:szCs w:val="24"/>
        </w:rPr>
        <w:t xml:space="preserve"> by no later than 2 working days before the case management hearing</w:t>
      </w:r>
      <w:r w:rsidRPr="00F34448">
        <w:rPr>
          <w:rFonts w:ascii="Times New Roman" w:hAnsi="Times New Roman"/>
          <w:sz w:val="24"/>
          <w:szCs w:val="24"/>
        </w:rPr>
        <w:t xml:space="preserve">; or </w:t>
      </w:r>
    </w:p>
    <w:p w14:paraId="4E4C95B2" w14:textId="6739C1DE" w:rsidR="0069304A" w:rsidRPr="00994754" w:rsidRDefault="00994754" w:rsidP="00994754">
      <w:pPr>
        <w:pStyle w:val="ListParagraph1"/>
        <w:numPr>
          <w:ilvl w:val="1"/>
          <w:numId w:val="11"/>
        </w:numPr>
        <w:spacing w:line="276" w:lineRule="auto"/>
        <w:jc w:val="both"/>
        <w:rPr>
          <w:rFonts w:ascii="Times New Roman" w:hAnsi="Times New Roman"/>
          <w:sz w:val="24"/>
          <w:szCs w:val="24"/>
        </w:rPr>
      </w:pPr>
      <w:r>
        <w:rPr>
          <w:rFonts w:ascii="Times New Roman" w:hAnsi="Times New Roman"/>
          <w:sz w:val="24"/>
          <w:szCs w:val="24"/>
        </w:rPr>
        <w:t xml:space="preserve">an explanation within the </w:t>
      </w:r>
      <w:r w:rsidRPr="00C01E2D">
        <w:rPr>
          <w:rFonts w:ascii="Times New Roman" w:hAnsi="Times New Roman"/>
          <w:b/>
          <w:bCs/>
          <w:sz w:val="24"/>
          <w:szCs w:val="24"/>
        </w:rPr>
        <w:t>case summary</w:t>
      </w:r>
      <w:r>
        <w:rPr>
          <w:rFonts w:ascii="Times New Roman" w:hAnsi="Times New Roman"/>
          <w:sz w:val="24"/>
          <w:szCs w:val="24"/>
        </w:rPr>
        <w:t xml:space="preserve"> as to why the FGC has not taken place; when it has been arranged to take place with the date; and if no such date has been fixed then the reasons for that</w:t>
      </w:r>
      <w:r w:rsidR="00C01E2D">
        <w:rPr>
          <w:rFonts w:ascii="Times New Roman" w:hAnsi="Times New Roman"/>
          <w:sz w:val="24"/>
          <w:szCs w:val="24"/>
        </w:rPr>
        <w:t xml:space="preserve"> position</w:t>
      </w:r>
      <w:r>
        <w:rPr>
          <w:rFonts w:ascii="Times New Roman" w:hAnsi="Times New Roman"/>
          <w:sz w:val="24"/>
          <w:szCs w:val="24"/>
        </w:rPr>
        <w:t>.</w:t>
      </w:r>
      <w:r w:rsidRPr="00994754">
        <w:rPr>
          <w:rFonts w:ascii="Times New Roman" w:hAnsi="Times New Roman"/>
          <w:sz w:val="24"/>
          <w:szCs w:val="24"/>
        </w:rPr>
        <w:t xml:space="preserve"> </w:t>
      </w:r>
    </w:p>
    <w:p w14:paraId="6B17BCA1" w14:textId="77777777" w:rsidR="0069304A" w:rsidRPr="00F34448" w:rsidRDefault="0069304A" w:rsidP="0092281F">
      <w:pPr>
        <w:spacing w:line="276" w:lineRule="auto"/>
        <w:jc w:val="both"/>
        <w:rPr>
          <w:rFonts w:ascii="Times New Roman" w:hAnsi="Times New Roman"/>
          <w:b/>
          <w:sz w:val="24"/>
          <w:szCs w:val="24"/>
        </w:rPr>
      </w:pPr>
    </w:p>
    <w:p w14:paraId="45D113E5" w14:textId="0840D985" w:rsidR="005D4112" w:rsidRPr="00F34448" w:rsidRDefault="005D4112" w:rsidP="005D4112">
      <w:pPr>
        <w:spacing w:line="276" w:lineRule="auto"/>
        <w:jc w:val="both"/>
        <w:rPr>
          <w:rFonts w:ascii="Times New Roman" w:hAnsi="Times New Roman"/>
          <w:b/>
          <w:sz w:val="24"/>
          <w:szCs w:val="24"/>
        </w:rPr>
      </w:pPr>
      <w:bookmarkStart w:id="38" w:name="BMH_15"/>
      <w:bookmarkEnd w:id="37"/>
      <w:r>
        <w:rPr>
          <w:rFonts w:ascii="Times New Roman" w:hAnsi="Times New Roman"/>
          <w:b/>
          <w:sz w:val="24"/>
          <w:szCs w:val="24"/>
        </w:rPr>
        <w:lastRenderedPageBreak/>
        <w:t>Child</w:t>
      </w:r>
      <w:r w:rsidRPr="00F34448">
        <w:rPr>
          <w:rFonts w:ascii="Times New Roman" w:hAnsi="Times New Roman"/>
          <w:b/>
          <w:sz w:val="24"/>
          <w:szCs w:val="24"/>
        </w:rPr>
        <w:t xml:space="preserve">ren’s </w:t>
      </w:r>
      <w:r>
        <w:rPr>
          <w:rFonts w:ascii="Times New Roman" w:hAnsi="Times New Roman"/>
          <w:b/>
          <w:sz w:val="24"/>
          <w:szCs w:val="24"/>
        </w:rPr>
        <w:t>G</w:t>
      </w:r>
      <w:r w:rsidRPr="00F34448">
        <w:rPr>
          <w:rFonts w:ascii="Times New Roman" w:hAnsi="Times New Roman"/>
          <w:b/>
          <w:sz w:val="24"/>
          <w:szCs w:val="24"/>
        </w:rPr>
        <w:t>uardian’s analysis</w:t>
      </w:r>
    </w:p>
    <w:p w14:paraId="00F50A04" w14:textId="77777777" w:rsidR="005D4112" w:rsidRPr="00F34448" w:rsidRDefault="005D4112" w:rsidP="00EC0EAD">
      <w:pPr>
        <w:pStyle w:val="ListParagraph1"/>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 xml:space="preserve">The Children’s Guardian must by </w:t>
      </w:r>
      <w:r w:rsidRPr="009A7B7D">
        <w:rPr>
          <w:rFonts w:ascii="Times New Roman" w:hAnsi="Times New Roman"/>
          <w:sz w:val="24"/>
          <w:szCs w:val="24"/>
        </w:rPr>
        <w:t>[11.00 am on [</w:t>
      </w:r>
      <w:r w:rsidRPr="009A7B7D">
        <w:rPr>
          <w:rFonts w:ascii="Times New Roman" w:hAnsi="Times New Roman"/>
          <w:i/>
          <w:sz w:val="24"/>
          <w:szCs w:val="24"/>
        </w:rPr>
        <w:t>date</w:t>
      </w:r>
      <w:r w:rsidRPr="009A7B7D">
        <w:rPr>
          <w:rFonts w:ascii="Times New Roman" w:hAnsi="Times New Roman"/>
          <w:sz w:val="24"/>
          <w:szCs w:val="24"/>
        </w:rPr>
        <w:t xml:space="preserve">]] </w:t>
      </w:r>
      <w:r w:rsidRPr="00F34448">
        <w:rPr>
          <w:rFonts w:ascii="Times New Roman" w:hAnsi="Times New Roman"/>
          <w:sz w:val="24"/>
          <w:szCs w:val="24"/>
        </w:rPr>
        <w:t xml:space="preserve">send either an Initial Analysis or a Position Statement to the court and to the other parties. </w:t>
      </w:r>
    </w:p>
    <w:p w14:paraId="2A8B8744" w14:textId="77777777" w:rsidR="005D4112" w:rsidRDefault="005D4112" w:rsidP="0092281F">
      <w:pPr>
        <w:spacing w:line="276" w:lineRule="auto"/>
        <w:jc w:val="both"/>
        <w:rPr>
          <w:rFonts w:ascii="Times New Roman" w:hAnsi="Times New Roman"/>
          <w:b/>
          <w:sz w:val="24"/>
          <w:szCs w:val="24"/>
        </w:rPr>
      </w:pPr>
    </w:p>
    <w:p w14:paraId="08AC6D12" w14:textId="6700F388" w:rsidR="0069304A" w:rsidRPr="00F34448" w:rsidRDefault="0069304A" w:rsidP="0092281F">
      <w:pPr>
        <w:spacing w:line="276" w:lineRule="auto"/>
        <w:jc w:val="both"/>
        <w:rPr>
          <w:rFonts w:ascii="Times New Roman" w:hAnsi="Times New Roman"/>
          <w:b/>
          <w:sz w:val="24"/>
          <w:szCs w:val="24"/>
        </w:rPr>
      </w:pPr>
      <w:r w:rsidRPr="00F34448">
        <w:rPr>
          <w:rFonts w:ascii="Times New Roman" w:hAnsi="Times New Roman"/>
          <w:b/>
          <w:sz w:val="24"/>
          <w:szCs w:val="24"/>
        </w:rPr>
        <w:t>Advocates’ Meeting</w:t>
      </w:r>
    </w:p>
    <w:p w14:paraId="59E0F353" w14:textId="52927E0C" w:rsidR="0069304A" w:rsidRPr="00F34448" w:rsidRDefault="008476D3" w:rsidP="00EC0EAD">
      <w:pPr>
        <w:pStyle w:val="ListParagraph1"/>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 xml:space="preserve">An </w:t>
      </w:r>
      <w:r w:rsidR="00C01E2D">
        <w:rPr>
          <w:rFonts w:ascii="Times New Roman" w:hAnsi="Times New Roman"/>
          <w:sz w:val="24"/>
          <w:szCs w:val="24"/>
        </w:rPr>
        <w:t>A</w:t>
      </w:r>
      <w:r w:rsidR="0069304A" w:rsidRPr="00F34448">
        <w:rPr>
          <w:rFonts w:ascii="Times New Roman" w:hAnsi="Times New Roman"/>
          <w:sz w:val="24"/>
          <w:szCs w:val="24"/>
        </w:rPr>
        <w:t xml:space="preserve">dvocates’ </w:t>
      </w:r>
      <w:r w:rsidR="00C01E2D">
        <w:rPr>
          <w:rFonts w:ascii="Times New Roman" w:hAnsi="Times New Roman"/>
          <w:sz w:val="24"/>
          <w:szCs w:val="24"/>
        </w:rPr>
        <w:t>M</w:t>
      </w:r>
      <w:r w:rsidR="0069304A" w:rsidRPr="00F34448">
        <w:rPr>
          <w:rFonts w:ascii="Times New Roman" w:hAnsi="Times New Roman"/>
          <w:sz w:val="24"/>
          <w:szCs w:val="24"/>
        </w:rPr>
        <w:t xml:space="preserve">eeting shall take place </w:t>
      </w:r>
      <w:r w:rsidR="00BE6750">
        <w:rPr>
          <w:rFonts w:ascii="Times New Roman" w:hAnsi="Times New Roman"/>
          <w:sz w:val="24"/>
          <w:szCs w:val="24"/>
        </w:rPr>
        <w:t>by</w:t>
      </w:r>
      <w:r w:rsidR="0069304A" w:rsidRPr="00F34448">
        <w:rPr>
          <w:rFonts w:ascii="Times New Roman" w:hAnsi="Times New Roman"/>
          <w:sz w:val="24"/>
          <w:szCs w:val="24"/>
        </w:rPr>
        <w:t xml:space="preserve"> </w:t>
      </w:r>
      <w:r w:rsidR="00C01E2D">
        <w:rPr>
          <w:rFonts w:ascii="Times New Roman" w:hAnsi="Times New Roman"/>
          <w:sz w:val="24"/>
          <w:szCs w:val="24"/>
        </w:rPr>
        <w:t>16</w:t>
      </w:r>
      <w:r w:rsidR="0069304A" w:rsidRPr="009A7B7D">
        <w:rPr>
          <w:rFonts w:ascii="Times New Roman" w:hAnsi="Times New Roman"/>
          <w:sz w:val="24"/>
          <w:szCs w:val="24"/>
        </w:rPr>
        <w:t>.30</w:t>
      </w:r>
      <w:r w:rsidR="00C01E2D">
        <w:rPr>
          <w:rFonts w:ascii="Times New Roman" w:hAnsi="Times New Roman"/>
          <w:sz w:val="24"/>
          <w:szCs w:val="24"/>
        </w:rPr>
        <w:t xml:space="preserve"> </w:t>
      </w:r>
      <w:r w:rsidR="0069304A" w:rsidRPr="009A7B7D">
        <w:rPr>
          <w:rFonts w:ascii="Times New Roman" w:hAnsi="Times New Roman"/>
          <w:sz w:val="24"/>
          <w:szCs w:val="24"/>
        </w:rPr>
        <w:t>on [</w:t>
      </w:r>
      <w:r w:rsidR="0069304A" w:rsidRPr="009A7B7D">
        <w:rPr>
          <w:rFonts w:ascii="Times New Roman" w:hAnsi="Times New Roman"/>
          <w:i/>
          <w:iCs/>
          <w:sz w:val="24"/>
          <w:szCs w:val="24"/>
        </w:rPr>
        <w:t>date</w:t>
      </w:r>
      <w:r w:rsidR="0069304A" w:rsidRPr="009A7B7D">
        <w:rPr>
          <w:rFonts w:ascii="Times New Roman" w:hAnsi="Times New Roman"/>
          <w:sz w:val="24"/>
          <w:szCs w:val="24"/>
        </w:rPr>
        <w:t xml:space="preserve">]. </w:t>
      </w:r>
      <w:r w:rsidR="0069304A" w:rsidRPr="00F34448">
        <w:rPr>
          <w:rFonts w:ascii="Times New Roman" w:hAnsi="Times New Roman"/>
          <w:sz w:val="24"/>
          <w:szCs w:val="24"/>
        </w:rPr>
        <w:t>The children’s solicitor shall be responsible for generating and sending the invitation to the other parties.</w:t>
      </w:r>
      <w:r w:rsidRPr="00F34448">
        <w:rPr>
          <w:rFonts w:ascii="Times New Roman" w:hAnsi="Times New Roman"/>
          <w:sz w:val="24"/>
          <w:szCs w:val="24"/>
        </w:rPr>
        <w:t xml:space="preserve">  It shall be attended by the advocates who shall have conduct of the matter at the CMH.</w:t>
      </w:r>
    </w:p>
    <w:p w14:paraId="25E3A24D" w14:textId="77777777" w:rsidR="0069304A" w:rsidRPr="00F34448" w:rsidRDefault="0069304A" w:rsidP="0092281F">
      <w:pPr>
        <w:spacing w:line="276" w:lineRule="auto"/>
        <w:jc w:val="both"/>
        <w:rPr>
          <w:rFonts w:ascii="Times New Roman" w:hAnsi="Times New Roman"/>
          <w:sz w:val="24"/>
          <w:szCs w:val="24"/>
        </w:rPr>
      </w:pPr>
    </w:p>
    <w:p w14:paraId="28D63413" w14:textId="39D5780E" w:rsidR="0069304A" w:rsidRPr="00F34448" w:rsidRDefault="0069304A" w:rsidP="0092281F">
      <w:pPr>
        <w:spacing w:line="276" w:lineRule="auto"/>
        <w:jc w:val="both"/>
        <w:rPr>
          <w:rFonts w:ascii="Times New Roman" w:hAnsi="Times New Roman"/>
          <w:b/>
          <w:sz w:val="24"/>
          <w:szCs w:val="24"/>
        </w:rPr>
      </w:pPr>
      <w:bookmarkStart w:id="39" w:name="BMH_16"/>
      <w:bookmarkEnd w:id="38"/>
      <w:r w:rsidRPr="00F34448">
        <w:rPr>
          <w:rFonts w:ascii="Times New Roman" w:hAnsi="Times New Roman"/>
          <w:b/>
          <w:sz w:val="24"/>
          <w:szCs w:val="24"/>
        </w:rPr>
        <w:t xml:space="preserve">Case </w:t>
      </w:r>
      <w:r w:rsidR="00BA578B" w:rsidRPr="00F34448">
        <w:rPr>
          <w:rFonts w:ascii="Times New Roman" w:hAnsi="Times New Roman"/>
          <w:b/>
          <w:sz w:val="24"/>
          <w:szCs w:val="24"/>
        </w:rPr>
        <w:t>S</w:t>
      </w:r>
      <w:r w:rsidRPr="00F34448">
        <w:rPr>
          <w:rFonts w:ascii="Times New Roman" w:hAnsi="Times New Roman"/>
          <w:b/>
          <w:sz w:val="24"/>
          <w:szCs w:val="24"/>
        </w:rPr>
        <w:t xml:space="preserve">ummary and </w:t>
      </w:r>
      <w:r w:rsidR="00C01E2D">
        <w:rPr>
          <w:rFonts w:ascii="Times New Roman" w:hAnsi="Times New Roman"/>
          <w:b/>
          <w:sz w:val="24"/>
          <w:szCs w:val="24"/>
        </w:rPr>
        <w:t>D</w:t>
      </w:r>
      <w:r w:rsidRPr="00F34448">
        <w:rPr>
          <w:rFonts w:ascii="Times New Roman" w:hAnsi="Times New Roman"/>
          <w:b/>
          <w:sz w:val="24"/>
          <w:szCs w:val="24"/>
        </w:rPr>
        <w:t>raft CMO</w:t>
      </w:r>
    </w:p>
    <w:p w14:paraId="7DFC3F5F" w14:textId="69B566F9" w:rsidR="00777868" w:rsidRDefault="0069304A" w:rsidP="00EC0EAD">
      <w:pPr>
        <w:pStyle w:val="ListParagraph1"/>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 xml:space="preserve">The </w:t>
      </w:r>
      <w:r w:rsidR="00472260">
        <w:rPr>
          <w:rFonts w:ascii="Times New Roman" w:hAnsi="Times New Roman"/>
          <w:sz w:val="24"/>
          <w:szCs w:val="24"/>
        </w:rPr>
        <w:t>L</w:t>
      </w:r>
      <w:r w:rsidRPr="00F34448">
        <w:rPr>
          <w:rFonts w:ascii="Times New Roman" w:hAnsi="Times New Roman"/>
          <w:sz w:val="24"/>
          <w:szCs w:val="24"/>
        </w:rPr>
        <w:t xml:space="preserve">ocal </w:t>
      </w:r>
      <w:r w:rsidR="00472260">
        <w:rPr>
          <w:rFonts w:ascii="Times New Roman" w:hAnsi="Times New Roman"/>
          <w:sz w:val="24"/>
          <w:szCs w:val="24"/>
        </w:rPr>
        <w:t>A</w:t>
      </w:r>
      <w:r w:rsidRPr="00F34448">
        <w:rPr>
          <w:rFonts w:ascii="Times New Roman" w:hAnsi="Times New Roman"/>
          <w:sz w:val="24"/>
          <w:szCs w:val="24"/>
        </w:rPr>
        <w:t xml:space="preserve">uthority must </w:t>
      </w:r>
      <w:r w:rsidR="00C01E2D">
        <w:rPr>
          <w:rFonts w:ascii="Times New Roman" w:hAnsi="Times New Roman"/>
          <w:sz w:val="24"/>
          <w:szCs w:val="24"/>
        </w:rPr>
        <w:t xml:space="preserve">file and serve </w:t>
      </w:r>
      <w:r w:rsidRPr="00F34448">
        <w:rPr>
          <w:rFonts w:ascii="Times New Roman" w:hAnsi="Times New Roman"/>
          <w:sz w:val="24"/>
          <w:szCs w:val="24"/>
        </w:rPr>
        <w:t xml:space="preserve">by </w:t>
      </w:r>
      <w:r w:rsidR="00777868">
        <w:rPr>
          <w:rFonts w:ascii="Times New Roman" w:hAnsi="Times New Roman"/>
          <w:sz w:val="24"/>
          <w:szCs w:val="24"/>
        </w:rPr>
        <w:t>11.00am</w:t>
      </w:r>
      <w:r w:rsidRPr="009A7B7D">
        <w:rPr>
          <w:rFonts w:ascii="Times New Roman" w:hAnsi="Times New Roman"/>
          <w:sz w:val="24"/>
          <w:szCs w:val="24"/>
        </w:rPr>
        <w:t xml:space="preserve"> on [</w:t>
      </w:r>
      <w:r w:rsidRPr="009A7B7D">
        <w:rPr>
          <w:rFonts w:ascii="Times New Roman" w:hAnsi="Times New Roman"/>
          <w:i/>
          <w:sz w:val="24"/>
          <w:szCs w:val="24"/>
        </w:rPr>
        <w:t>date</w:t>
      </w:r>
      <w:r w:rsidRPr="009A7B7D">
        <w:rPr>
          <w:rFonts w:ascii="Times New Roman" w:hAnsi="Times New Roman"/>
          <w:sz w:val="24"/>
          <w:szCs w:val="24"/>
        </w:rPr>
        <w:t>]</w:t>
      </w:r>
      <w:r w:rsidR="00777868">
        <w:rPr>
          <w:rFonts w:ascii="Times New Roman" w:hAnsi="Times New Roman"/>
          <w:sz w:val="24"/>
          <w:szCs w:val="24"/>
        </w:rPr>
        <w:t>: -</w:t>
      </w:r>
    </w:p>
    <w:p w14:paraId="67597FA8" w14:textId="228F8D4F" w:rsidR="00777868" w:rsidRDefault="0069304A" w:rsidP="00777868">
      <w:pPr>
        <w:pStyle w:val="ListParagraph1"/>
        <w:spacing w:line="276" w:lineRule="auto"/>
        <w:ind w:left="567"/>
        <w:jc w:val="both"/>
        <w:rPr>
          <w:rFonts w:ascii="Times New Roman" w:hAnsi="Times New Roman"/>
          <w:b/>
          <w:bCs/>
          <w:sz w:val="24"/>
          <w:szCs w:val="24"/>
        </w:rPr>
      </w:pPr>
      <w:r w:rsidRPr="00F34448">
        <w:rPr>
          <w:rFonts w:ascii="Times New Roman" w:hAnsi="Times New Roman"/>
          <w:sz w:val="24"/>
          <w:szCs w:val="24"/>
        </w:rPr>
        <w:t xml:space="preserve">a </w:t>
      </w:r>
      <w:r w:rsidR="00110BC6" w:rsidRPr="00777868">
        <w:rPr>
          <w:rFonts w:ascii="Times New Roman" w:hAnsi="Times New Roman"/>
          <w:b/>
          <w:bCs/>
          <w:sz w:val="24"/>
          <w:szCs w:val="24"/>
        </w:rPr>
        <w:t>C</w:t>
      </w:r>
      <w:r w:rsidRPr="00777868">
        <w:rPr>
          <w:rFonts w:ascii="Times New Roman" w:hAnsi="Times New Roman"/>
          <w:b/>
          <w:bCs/>
          <w:sz w:val="24"/>
          <w:szCs w:val="24"/>
        </w:rPr>
        <w:t xml:space="preserve">ase </w:t>
      </w:r>
      <w:r w:rsidR="00110BC6" w:rsidRPr="00777868">
        <w:rPr>
          <w:rFonts w:ascii="Times New Roman" w:hAnsi="Times New Roman"/>
          <w:b/>
          <w:bCs/>
          <w:sz w:val="24"/>
          <w:szCs w:val="24"/>
        </w:rPr>
        <w:t>S</w:t>
      </w:r>
      <w:r w:rsidRPr="00777868">
        <w:rPr>
          <w:rFonts w:ascii="Times New Roman" w:hAnsi="Times New Roman"/>
          <w:b/>
          <w:bCs/>
          <w:sz w:val="24"/>
          <w:szCs w:val="24"/>
        </w:rPr>
        <w:t>ummary</w:t>
      </w:r>
      <w:r w:rsidR="00110BC6" w:rsidRPr="00F34448">
        <w:rPr>
          <w:rFonts w:ascii="Times New Roman" w:hAnsi="Times New Roman"/>
          <w:sz w:val="24"/>
          <w:szCs w:val="24"/>
        </w:rPr>
        <w:t xml:space="preserve"> </w:t>
      </w:r>
      <w:r w:rsidR="00777868">
        <w:rPr>
          <w:rFonts w:ascii="Times New Roman" w:hAnsi="Times New Roman"/>
          <w:sz w:val="24"/>
          <w:szCs w:val="24"/>
        </w:rPr>
        <w:t>in the form of</w:t>
      </w:r>
      <w:r w:rsidR="00994754">
        <w:rPr>
          <w:rFonts w:ascii="Times New Roman" w:hAnsi="Times New Roman"/>
          <w:sz w:val="24"/>
          <w:szCs w:val="24"/>
        </w:rPr>
        <w:t xml:space="preserve"> </w:t>
      </w:r>
      <w:r w:rsidR="00777868" w:rsidRPr="00387AB7">
        <w:rPr>
          <w:rFonts w:ascii="Times New Roman" w:hAnsi="Times New Roman"/>
          <w:b/>
          <w:bCs/>
          <w:sz w:val="24"/>
          <w:szCs w:val="24"/>
        </w:rPr>
        <w:t>Annex 4 of Practice Note 10 (re-issued by HHJ Parker as DFJ for Cheshire and Merseyside</w:t>
      </w:r>
      <w:r w:rsidR="00B552EB">
        <w:rPr>
          <w:rFonts w:ascii="Times New Roman" w:hAnsi="Times New Roman"/>
          <w:b/>
          <w:bCs/>
          <w:sz w:val="24"/>
          <w:szCs w:val="24"/>
        </w:rPr>
        <w:t>)</w:t>
      </w:r>
      <w:r w:rsidR="00777868">
        <w:rPr>
          <w:rFonts w:ascii="Times New Roman" w:hAnsi="Times New Roman"/>
          <w:b/>
          <w:bCs/>
          <w:sz w:val="24"/>
          <w:szCs w:val="24"/>
        </w:rPr>
        <w:t>;</w:t>
      </w:r>
    </w:p>
    <w:p w14:paraId="170994C1" w14:textId="77777777" w:rsidR="00777868" w:rsidRDefault="00777868" w:rsidP="00777868">
      <w:pPr>
        <w:pStyle w:val="ListParagraph1"/>
        <w:spacing w:line="276" w:lineRule="auto"/>
        <w:ind w:left="567"/>
        <w:jc w:val="both"/>
        <w:rPr>
          <w:rFonts w:ascii="Times New Roman" w:hAnsi="Times New Roman"/>
          <w:b/>
          <w:bCs/>
          <w:sz w:val="24"/>
          <w:szCs w:val="24"/>
        </w:rPr>
      </w:pPr>
    </w:p>
    <w:p w14:paraId="3C98770C" w14:textId="0D5F781C" w:rsidR="0069304A" w:rsidRDefault="0083292F" w:rsidP="00994754">
      <w:pPr>
        <w:pStyle w:val="ListParagraph1"/>
        <w:spacing w:line="276" w:lineRule="auto"/>
        <w:ind w:left="567"/>
        <w:jc w:val="both"/>
        <w:rPr>
          <w:rFonts w:ascii="Times New Roman" w:hAnsi="Times New Roman"/>
          <w:sz w:val="24"/>
          <w:szCs w:val="24"/>
        </w:rPr>
      </w:pPr>
      <w:r w:rsidRPr="00F34448">
        <w:rPr>
          <w:rFonts w:ascii="Times New Roman" w:hAnsi="Times New Roman"/>
          <w:sz w:val="24"/>
          <w:szCs w:val="24"/>
        </w:rPr>
        <w:t xml:space="preserve">a </w:t>
      </w:r>
      <w:r w:rsidR="0069304A" w:rsidRPr="00777868">
        <w:rPr>
          <w:rFonts w:ascii="Times New Roman" w:hAnsi="Times New Roman"/>
          <w:b/>
          <w:bCs/>
          <w:sz w:val="24"/>
          <w:szCs w:val="24"/>
        </w:rPr>
        <w:t>draft case management order</w:t>
      </w:r>
      <w:r w:rsidR="0069304A" w:rsidRPr="00F34448">
        <w:rPr>
          <w:rFonts w:ascii="Times New Roman" w:hAnsi="Times New Roman"/>
          <w:sz w:val="24"/>
          <w:szCs w:val="24"/>
        </w:rPr>
        <w:t xml:space="preserve"> in the form</w:t>
      </w:r>
      <w:r w:rsidR="00994754">
        <w:rPr>
          <w:rFonts w:ascii="Times New Roman" w:hAnsi="Times New Roman"/>
          <w:sz w:val="24"/>
          <w:szCs w:val="24"/>
        </w:rPr>
        <w:t xml:space="preserve"> of </w:t>
      </w:r>
      <w:r w:rsidR="0069304A" w:rsidRPr="00F34448">
        <w:rPr>
          <w:rFonts w:ascii="Times New Roman" w:hAnsi="Times New Roman"/>
          <w:sz w:val="24"/>
          <w:szCs w:val="24"/>
        </w:rPr>
        <w:t xml:space="preserve"> </w:t>
      </w:r>
      <w:r w:rsidR="00994754" w:rsidRPr="00387AB7">
        <w:rPr>
          <w:rFonts w:ascii="Times New Roman" w:hAnsi="Times New Roman"/>
          <w:b/>
          <w:bCs/>
          <w:sz w:val="24"/>
          <w:szCs w:val="24"/>
        </w:rPr>
        <w:t xml:space="preserve">Annex </w:t>
      </w:r>
      <w:r w:rsidR="00994754">
        <w:rPr>
          <w:rFonts w:ascii="Times New Roman" w:hAnsi="Times New Roman"/>
          <w:b/>
          <w:bCs/>
          <w:sz w:val="24"/>
          <w:szCs w:val="24"/>
        </w:rPr>
        <w:t>1</w:t>
      </w:r>
      <w:r w:rsidR="00994754" w:rsidRPr="00387AB7">
        <w:rPr>
          <w:rFonts w:ascii="Times New Roman" w:hAnsi="Times New Roman"/>
          <w:b/>
          <w:bCs/>
          <w:sz w:val="24"/>
          <w:szCs w:val="24"/>
        </w:rPr>
        <w:t xml:space="preserve"> of Practice Note 10 (re-issued by HHJ Parker as DFJ for Cheshire and Merseyside</w:t>
      </w:r>
      <w:r w:rsidR="00B552EB">
        <w:rPr>
          <w:rFonts w:ascii="Times New Roman" w:hAnsi="Times New Roman"/>
          <w:b/>
          <w:bCs/>
          <w:sz w:val="24"/>
          <w:szCs w:val="24"/>
        </w:rPr>
        <w:t>)</w:t>
      </w:r>
      <w:r w:rsidR="00F56CC2" w:rsidRPr="00F34448">
        <w:rPr>
          <w:rFonts w:ascii="Times New Roman" w:hAnsi="Times New Roman"/>
          <w:sz w:val="24"/>
          <w:szCs w:val="24"/>
        </w:rPr>
        <w:t>.</w:t>
      </w:r>
    </w:p>
    <w:p w14:paraId="2E567EF5" w14:textId="77777777" w:rsidR="00C01E2D" w:rsidRDefault="00C01E2D" w:rsidP="00994754">
      <w:pPr>
        <w:pStyle w:val="ListParagraph1"/>
        <w:spacing w:line="276" w:lineRule="auto"/>
        <w:ind w:left="567"/>
        <w:jc w:val="both"/>
        <w:rPr>
          <w:rFonts w:ascii="Times New Roman" w:hAnsi="Times New Roman"/>
          <w:sz w:val="24"/>
          <w:szCs w:val="24"/>
        </w:rPr>
      </w:pPr>
    </w:p>
    <w:p w14:paraId="4A2784F1" w14:textId="0AA43300" w:rsidR="00864913" w:rsidRPr="00864913" w:rsidRDefault="00C01E2D" w:rsidP="00864913">
      <w:pPr>
        <w:pStyle w:val="ListParagraph1"/>
        <w:spacing w:line="276" w:lineRule="auto"/>
        <w:ind w:left="567"/>
        <w:jc w:val="both"/>
        <w:rPr>
          <w:rFonts w:ascii="Times New Roman" w:hAnsi="Times New Roman"/>
          <w:sz w:val="24"/>
          <w:szCs w:val="24"/>
          <w:u w:val="single"/>
        </w:rPr>
      </w:pPr>
      <w:r w:rsidRPr="00864913">
        <w:rPr>
          <w:rFonts w:ascii="Times New Roman" w:hAnsi="Times New Roman"/>
          <w:sz w:val="24"/>
          <w:szCs w:val="24"/>
          <w:u w:val="single"/>
        </w:rPr>
        <w:t xml:space="preserve">The local authority will be expected to utilise the </w:t>
      </w:r>
      <w:r w:rsidR="00864913" w:rsidRPr="00864913">
        <w:rPr>
          <w:rFonts w:ascii="Times New Roman" w:hAnsi="Times New Roman"/>
          <w:sz w:val="24"/>
          <w:szCs w:val="24"/>
          <w:u w:val="single"/>
        </w:rPr>
        <w:t>relevant forms and ensure that any advocate instructed by them to prepare a case summary and draft order are notified of the required template and have sufficient information from the Local Authority to complete the</w:t>
      </w:r>
      <w:r w:rsidR="00864913">
        <w:rPr>
          <w:rFonts w:ascii="Times New Roman" w:hAnsi="Times New Roman"/>
          <w:sz w:val="24"/>
          <w:szCs w:val="24"/>
          <w:u w:val="single"/>
        </w:rPr>
        <w:t>m.</w:t>
      </w:r>
    </w:p>
    <w:p w14:paraId="1089F4BC" w14:textId="77777777" w:rsidR="0069304A" w:rsidRPr="00F34448" w:rsidRDefault="0069304A" w:rsidP="0092281F">
      <w:pPr>
        <w:spacing w:line="276" w:lineRule="auto"/>
        <w:jc w:val="both"/>
        <w:rPr>
          <w:rFonts w:ascii="Times New Roman" w:hAnsi="Times New Roman"/>
          <w:sz w:val="24"/>
          <w:szCs w:val="24"/>
        </w:rPr>
      </w:pPr>
      <w:bookmarkStart w:id="40" w:name="BMH_17"/>
      <w:bookmarkEnd w:id="39"/>
    </w:p>
    <w:p w14:paraId="177E7D7B" w14:textId="77777777" w:rsidR="0069304A" w:rsidRPr="00F34448" w:rsidRDefault="0069304A" w:rsidP="0092281F">
      <w:pPr>
        <w:spacing w:line="276" w:lineRule="auto"/>
        <w:jc w:val="both"/>
        <w:rPr>
          <w:rFonts w:ascii="Times New Roman" w:hAnsi="Times New Roman"/>
          <w:b/>
          <w:sz w:val="24"/>
          <w:szCs w:val="24"/>
        </w:rPr>
      </w:pPr>
      <w:bookmarkStart w:id="41" w:name="BMH_18_1"/>
      <w:bookmarkStart w:id="42" w:name="BMH_18"/>
      <w:bookmarkEnd w:id="40"/>
      <w:r w:rsidRPr="00F34448">
        <w:rPr>
          <w:rFonts w:ascii="Times New Roman" w:hAnsi="Times New Roman"/>
          <w:b/>
          <w:sz w:val="24"/>
          <w:szCs w:val="24"/>
        </w:rPr>
        <w:t>Bundles</w:t>
      </w:r>
    </w:p>
    <w:p w14:paraId="684370FF" w14:textId="25040745" w:rsidR="00B552EB" w:rsidRPr="00387AB7" w:rsidRDefault="0069304A" w:rsidP="00B552EB">
      <w:pPr>
        <w:pStyle w:val="ListParagraph1"/>
        <w:numPr>
          <w:ilvl w:val="0"/>
          <w:numId w:val="11"/>
        </w:numPr>
        <w:tabs>
          <w:tab w:val="left" w:pos="1418"/>
        </w:tabs>
        <w:contextualSpacing w:val="0"/>
        <w:jc w:val="both"/>
        <w:rPr>
          <w:rFonts w:ascii="Times New Roman" w:hAnsi="Times New Roman"/>
          <w:sz w:val="24"/>
          <w:szCs w:val="24"/>
        </w:rPr>
      </w:pPr>
      <w:bookmarkStart w:id="43" w:name="BMH_18_2"/>
      <w:bookmarkEnd w:id="41"/>
      <w:r w:rsidRPr="00F34448">
        <w:rPr>
          <w:rFonts w:ascii="Times New Roman" w:hAnsi="Times New Roman"/>
          <w:sz w:val="24"/>
          <w:szCs w:val="24"/>
        </w:rPr>
        <w:t xml:space="preserve">The </w:t>
      </w:r>
      <w:r w:rsidR="00472260">
        <w:rPr>
          <w:rFonts w:ascii="Times New Roman" w:hAnsi="Times New Roman"/>
          <w:sz w:val="24"/>
          <w:szCs w:val="24"/>
        </w:rPr>
        <w:t>L</w:t>
      </w:r>
      <w:r w:rsidRPr="00F34448">
        <w:rPr>
          <w:rFonts w:ascii="Times New Roman" w:hAnsi="Times New Roman"/>
          <w:sz w:val="24"/>
          <w:szCs w:val="24"/>
        </w:rPr>
        <w:t xml:space="preserve">ocal </w:t>
      </w:r>
      <w:r w:rsidR="00472260">
        <w:rPr>
          <w:rFonts w:ascii="Times New Roman" w:hAnsi="Times New Roman"/>
          <w:sz w:val="24"/>
          <w:szCs w:val="24"/>
        </w:rPr>
        <w:t>A</w:t>
      </w:r>
      <w:r w:rsidRPr="00F34448">
        <w:rPr>
          <w:rFonts w:ascii="Times New Roman" w:hAnsi="Times New Roman"/>
          <w:sz w:val="24"/>
          <w:szCs w:val="24"/>
        </w:rPr>
        <w:t>uthority must by [</w:t>
      </w:r>
      <w:r w:rsidRPr="009A7B7D">
        <w:rPr>
          <w:rFonts w:ascii="Times New Roman" w:hAnsi="Times New Roman"/>
          <w:sz w:val="24"/>
          <w:szCs w:val="24"/>
        </w:rPr>
        <w:t>11.00</w:t>
      </w:r>
      <w:r w:rsidR="009A7B7D" w:rsidRPr="009A7B7D">
        <w:rPr>
          <w:rFonts w:ascii="Times New Roman" w:hAnsi="Times New Roman"/>
          <w:sz w:val="24"/>
          <w:szCs w:val="24"/>
        </w:rPr>
        <w:t xml:space="preserve"> </w:t>
      </w:r>
      <w:r w:rsidRPr="009A7B7D">
        <w:rPr>
          <w:rFonts w:ascii="Times New Roman" w:hAnsi="Times New Roman"/>
          <w:sz w:val="24"/>
          <w:szCs w:val="24"/>
        </w:rPr>
        <w:t>am on [</w:t>
      </w:r>
      <w:r w:rsidRPr="009A7B7D">
        <w:rPr>
          <w:rFonts w:ascii="Times New Roman" w:hAnsi="Times New Roman"/>
          <w:i/>
          <w:sz w:val="24"/>
          <w:szCs w:val="24"/>
        </w:rPr>
        <w:t>date</w:t>
      </w:r>
      <w:r w:rsidR="00994754">
        <w:rPr>
          <w:rFonts w:ascii="Times New Roman" w:hAnsi="Times New Roman"/>
          <w:i/>
          <w:sz w:val="24"/>
          <w:szCs w:val="24"/>
        </w:rPr>
        <w:t xml:space="preserve"> normally 2 </w:t>
      </w:r>
      <w:proofErr w:type="spellStart"/>
      <w:r w:rsidR="00994754">
        <w:rPr>
          <w:rFonts w:ascii="Times New Roman" w:hAnsi="Times New Roman"/>
          <w:i/>
          <w:sz w:val="24"/>
          <w:szCs w:val="24"/>
        </w:rPr>
        <w:t>wd</w:t>
      </w:r>
      <w:proofErr w:type="spellEnd"/>
      <w:r w:rsidR="00994754">
        <w:rPr>
          <w:rFonts w:ascii="Times New Roman" w:hAnsi="Times New Roman"/>
          <w:i/>
          <w:sz w:val="24"/>
          <w:szCs w:val="24"/>
        </w:rPr>
        <w:t xml:space="preserve"> before hearing</w:t>
      </w:r>
      <w:r w:rsidRPr="009A7B7D">
        <w:rPr>
          <w:rFonts w:ascii="Times New Roman" w:hAnsi="Times New Roman"/>
          <w:sz w:val="24"/>
          <w:szCs w:val="24"/>
        </w:rPr>
        <w:t xml:space="preserve">] </w:t>
      </w:r>
      <w:r w:rsidRPr="00F34448">
        <w:rPr>
          <w:rFonts w:ascii="Times New Roman" w:hAnsi="Times New Roman"/>
          <w:sz w:val="24"/>
          <w:szCs w:val="24"/>
        </w:rPr>
        <w:t xml:space="preserve">send to the court and to the other parties an electronic bundle of </w:t>
      </w:r>
      <w:r w:rsidRPr="00F34448">
        <w:rPr>
          <w:rFonts w:ascii="Times New Roman" w:hAnsi="Times New Roman"/>
          <w:b/>
          <w:bCs/>
          <w:sz w:val="24"/>
          <w:szCs w:val="24"/>
        </w:rPr>
        <w:t>relevant documents</w:t>
      </w:r>
      <w:r w:rsidRPr="00F34448">
        <w:rPr>
          <w:rFonts w:ascii="Times New Roman" w:hAnsi="Times New Roman"/>
          <w:sz w:val="24"/>
          <w:szCs w:val="24"/>
        </w:rPr>
        <w:t xml:space="preserve"> to comply with PD </w:t>
      </w:r>
      <w:r w:rsidRPr="00B552EB">
        <w:rPr>
          <w:rFonts w:ascii="Times New Roman" w:hAnsi="Times New Roman"/>
          <w:b/>
          <w:bCs/>
          <w:sz w:val="24"/>
          <w:szCs w:val="24"/>
        </w:rPr>
        <w:t>27A</w:t>
      </w:r>
      <w:r w:rsidR="00B552EB">
        <w:rPr>
          <w:rFonts w:ascii="Times New Roman" w:hAnsi="Times New Roman"/>
          <w:sz w:val="24"/>
          <w:szCs w:val="24"/>
        </w:rPr>
        <w:t xml:space="preserve"> and </w:t>
      </w:r>
      <w:proofErr w:type="spellStart"/>
      <w:r w:rsidR="00B552EB" w:rsidRPr="00387AB7">
        <w:rPr>
          <w:rFonts w:ascii="Times New Roman" w:hAnsi="Times New Roman"/>
          <w:sz w:val="24"/>
          <w:szCs w:val="24"/>
        </w:rPr>
        <w:t>and</w:t>
      </w:r>
      <w:proofErr w:type="spellEnd"/>
      <w:r w:rsidR="00B552EB" w:rsidRPr="00387AB7">
        <w:rPr>
          <w:rFonts w:ascii="Times New Roman" w:hAnsi="Times New Roman"/>
          <w:sz w:val="24"/>
          <w:szCs w:val="24"/>
        </w:rPr>
        <w:t xml:space="preserve"> the </w:t>
      </w:r>
      <w:r w:rsidR="00B552EB" w:rsidRPr="00387AB7">
        <w:rPr>
          <w:rFonts w:ascii="Times New Roman" w:hAnsi="Times New Roman"/>
          <w:b/>
          <w:bCs/>
          <w:sz w:val="24"/>
          <w:szCs w:val="24"/>
        </w:rPr>
        <w:t>Practice Note (No.</w:t>
      </w:r>
      <w:r w:rsidR="00B552EB">
        <w:rPr>
          <w:rFonts w:ascii="Times New Roman" w:hAnsi="Times New Roman"/>
          <w:b/>
          <w:bCs/>
          <w:sz w:val="24"/>
          <w:szCs w:val="24"/>
        </w:rPr>
        <w:t xml:space="preserve"> </w:t>
      </w:r>
      <w:r w:rsidR="00B552EB" w:rsidRPr="00387AB7">
        <w:rPr>
          <w:rFonts w:ascii="Times New Roman" w:hAnsi="Times New Roman"/>
          <w:b/>
          <w:bCs/>
          <w:sz w:val="24"/>
          <w:szCs w:val="24"/>
        </w:rPr>
        <w:t>8</w:t>
      </w:r>
      <w:r w:rsidR="00B552EB">
        <w:rPr>
          <w:rFonts w:ascii="Times New Roman" w:hAnsi="Times New Roman"/>
          <w:b/>
          <w:bCs/>
          <w:sz w:val="24"/>
          <w:szCs w:val="24"/>
        </w:rPr>
        <w:t>A</w:t>
      </w:r>
      <w:r w:rsidR="00B552EB" w:rsidRPr="00387AB7">
        <w:rPr>
          <w:rFonts w:ascii="Times New Roman" w:hAnsi="Times New Roman"/>
          <w:b/>
          <w:bCs/>
          <w:sz w:val="24"/>
          <w:szCs w:val="24"/>
        </w:rPr>
        <w:t xml:space="preserve">: Bundles) issued by the Designated Family Judge, His Honour Judge Parker, dated </w:t>
      </w:r>
      <w:r w:rsidR="00B552EB">
        <w:rPr>
          <w:rFonts w:ascii="Times New Roman" w:hAnsi="Times New Roman"/>
          <w:b/>
          <w:bCs/>
          <w:sz w:val="24"/>
          <w:szCs w:val="24"/>
        </w:rPr>
        <w:t>28</w:t>
      </w:r>
      <w:r w:rsidR="00B552EB" w:rsidRPr="00387AB7">
        <w:rPr>
          <w:rFonts w:ascii="Times New Roman" w:hAnsi="Times New Roman"/>
          <w:b/>
          <w:bCs/>
          <w:sz w:val="24"/>
          <w:szCs w:val="24"/>
        </w:rPr>
        <w:t xml:space="preserve"> </w:t>
      </w:r>
      <w:r w:rsidR="00B552EB">
        <w:rPr>
          <w:rFonts w:ascii="Times New Roman" w:hAnsi="Times New Roman"/>
          <w:b/>
          <w:bCs/>
          <w:sz w:val="24"/>
          <w:szCs w:val="24"/>
        </w:rPr>
        <w:t>June</w:t>
      </w:r>
      <w:r w:rsidR="00B552EB" w:rsidRPr="00387AB7">
        <w:rPr>
          <w:rFonts w:ascii="Times New Roman" w:hAnsi="Times New Roman"/>
          <w:b/>
          <w:bCs/>
          <w:sz w:val="24"/>
          <w:szCs w:val="24"/>
        </w:rPr>
        <w:t xml:space="preserve"> 202</w:t>
      </w:r>
      <w:r w:rsidR="00B552EB">
        <w:rPr>
          <w:rFonts w:ascii="Times New Roman" w:hAnsi="Times New Roman"/>
          <w:b/>
          <w:bCs/>
          <w:sz w:val="24"/>
          <w:szCs w:val="24"/>
        </w:rPr>
        <w:t>4</w:t>
      </w:r>
      <w:r w:rsidR="00B552EB" w:rsidRPr="00387AB7">
        <w:rPr>
          <w:rFonts w:ascii="Times New Roman" w:hAnsi="Times New Roman"/>
          <w:sz w:val="24"/>
          <w:szCs w:val="24"/>
        </w:rPr>
        <w:t>.</w:t>
      </w:r>
    </w:p>
    <w:p w14:paraId="7E52D05B" w14:textId="77777777" w:rsidR="00B552EB" w:rsidRPr="00387AB7" w:rsidRDefault="00B552EB" w:rsidP="00B552EB">
      <w:pPr>
        <w:tabs>
          <w:tab w:val="left" w:pos="1418"/>
        </w:tabs>
        <w:jc w:val="both"/>
        <w:rPr>
          <w:rFonts w:ascii="Times New Roman" w:hAnsi="Times New Roman"/>
          <w:sz w:val="24"/>
          <w:szCs w:val="24"/>
        </w:rPr>
      </w:pPr>
    </w:p>
    <w:p w14:paraId="6AA09F76" w14:textId="0F14FC86" w:rsidR="00C97744" w:rsidRDefault="0069304A" w:rsidP="00EC0EAD">
      <w:pPr>
        <w:pStyle w:val="ListParagraph1"/>
        <w:numPr>
          <w:ilvl w:val="0"/>
          <w:numId w:val="11"/>
        </w:numPr>
        <w:spacing w:line="276" w:lineRule="auto"/>
        <w:jc w:val="both"/>
        <w:rPr>
          <w:rFonts w:ascii="Times New Roman" w:hAnsi="Times New Roman"/>
          <w:sz w:val="24"/>
          <w:szCs w:val="24"/>
        </w:rPr>
      </w:pPr>
      <w:r w:rsidRPr="00F34448">
        <w:rPr>
          <w:rFonts w:ascii="Times New Roman" w:hAnsi="Times New Roman"/>
          <w:sz w:val="24"/>
          <w:szCs w:val="24"/>
        </w:rPr>
        <w:t xml:space="preserve">The bundle </w:t>
      </w:r>
      <w:r w:rsidRPr="00F34448">
        <w:rPr>
          <w:rFonts w:ascii="Times New Roman" w:hAnsi="Times New Roman"/>
          <w:b/>
          <w:bCs/>
          <w:sz w:val="24"/>
          <w:szCs w:val="24"/>
        </w:rPr>
        <w:t>must not exceed 350 pages</w:t>
      </w:r>
      <w:r w:rsidRPr="00F34448">
        <w:rPr>
          <w:rFonts w:ascii="Times New Roman" w:hAnsi="Times New Roman"/>
          <w:sz w:val="24"/>
          <w:szCs w:val="24"/>
        </w:rPr>
        <w:t xml:space="preserve"> and should be based upon only a </w:t>
      </w:r>
      <w:r w:rsidRPr="00F34448">
        <w:rPr>
          <w:rFonts w:ascii="Times New Roman" w:hAnsi="Times New Roman"/>
          <w:b/>
          <w:bCs/>
          <w:sz w:val="24"/>
          <w:szCs w:val="24"/>
        </w:rPr>
        <w:t>sub-set of documents which may need to be read or referred to</w:t>
      </w:r>
      <w:r w:rsidRPr="00F34448">
        <w:rPr>
          <w:rFonts w:ascii="Times New Roman" w:hAnsi="Times New Roman"/>
          <w:sz w:val="24"/>
          <w:szCs w:val="24"/>
        </w:rPr>
        <w:t xml:space="preserve"> at the hearing.</w:t>
      </w:r>
    </w:p>
    <w:p w14:paraId="4D7E6CBC" w14:textId="77777777" w:rsidR="00CD6EA0" w:rsidRDefault="00CD6EA0" w:rsidP="00CD6EA0">
      <w:pPr>
        <w:spacing w:line="276" w:lineRule="auto"/>
        <w:jc w:val="both"/>
        <w:rPr>
          <w:rFonts w:ascii="Times New Roman" w:hAnsi="Times New Roman"/>
          <w:b/>
          <w:sz w:val="24"/>
          <w:szCs w:val="24"/>
        </w:rPr>
      </w:pPr>
    </w:p>
    <w:p w14:paraId="11448F60" w14:textId="77777777" w:rsidR="007A135D" w:rsidRPr="007A135D" w:rsidRDefault="007A135D" w:rsidP="0092281F">
      <w:pPr>
        <w:spacing w:line="276" w:lineRule="auto"/>
        <w:jc w:val="both"/>
        <w:rPr>
          <w:rFonts w:ascii="Times New Roman" w:hAnsi="Times New Roman"/>
          <w:b/>
          <w:bCs/>
          <w:smallCaps/>
          <w:sz w:val="24"/>
          <w:szCs w:val="24"/>
        </w:rPr>
      </w:pPr>
      <w:bookmarkStart w:id="44" w:name="BMH_19"/>
      <w:bookmarkEnd w:id="42"/>
      <w:bookmarkEnd w:id="43"/>
    </w:p>
    <w:p w14:paraId="1B47673F" w14:textId="7E23DA12" w:rsidR="0069304A" w:rsidRPr="009A7B7D" w:rsidRDefault="0069304A" w:rsidP="0092281F">
      <w:pPr>
        <w:spacing w:line="276" w:lineRule="auto"/>
        <w:jc w:val="both"/>
        <w:rPr>
          <w:rFonts w:ascii="Times New Roman" w:hAnsi="Times New Roman"/>
          <w:smallCaps/>
          <w:sz w:val="24"/>
          <w:szCs w:val="24"/>
        </w:rPr>
      </w:pPr>
      <w:r w:rsidRPr="009A7B7D">
        <w:rPr>
          <w:rFonts w:ascii="Times New Roman" w:hAnsi="Times New Roman"/>
          <w:smallCaps/>
          <w:sz w:val="24"/>
          <w:szCs w:val="24"/>
        </w:rPr>
        <w:t>[</w:t>
      </w:r>
      <w:r w:rsidRPr="009A7B7D">
        <w:rPr>
          <w:rFonts w:ascii="Times New Roman" w:hAnsi="Times New Roman"/>
          <w:i/>
          <w:iCs/>
          <w:smallCaps/>
          <w:sz w:val="24"/>
          <w:szCs w:val="24"/>
        </w:rPr>
        <w:t>ADD ANY ADDITIONAL CLAUSES</w:t>
      </w:r>
      <w:r w:rsidR="00864913">
        <w:rPr>
          <w:rFonts w:ascii="Times New Roman" w:hAnsi="Times New Roman"/>
          <w:i/>
          <w:iCs/>
          <w:smallCaps/>
          <w:sz w:val="24"/>
          <w:szCs w:val="24"/>
        </w:rPr>
        <w:t>]</w:t>
      </w:r>
    </w:p>
    <w:p w14:paraId="1D50998E" w14:textId="77777777" w:rsidR="0069304A" w:rsidRPr="00F34448" w:rsidRDefault="0069304A" w:rsidP="0092281F">
      <w:pPr>
        <w:spacing w:line="276" w:lineRule="auto"/>
        <w:jc w:val="both"/>
        <w:rPr>
          <w:rFonts w:ascii="Times New Roman" w:hAnsi="Times New Roman"/>
          <w:smallCaps/>
          <w:sz w:val="24"/>
          <w:szCs w:val="24"/>
        </w:rPr>
      </w:pPr>
    </w:p>
    <w:p w14:paraId="505A2ECE" w14:textId="77777777" w:rsidR="0069304A" w:rsidRPr="00F34448" w:rsidRDefault="0069304A" w:rsidP="0092281F">
      <w:pPr>
        <w:spacing w:line="276" w:lineRule="auto"/>
        <w:jc w:val="both"/>
        <w:rPr>
          <w:rFonts w:ascii="Times New Roman" w:hAnsi="Times New Roman"/>
          <w:b/>
          <w:bCs/>
          <w:sz w:val="24"/>
          <w:szCs w:val="24"/>
        </w:rPr>
      </w:pPr>
    </w:p>
    <w:p w14:paraId="2EC28561" w14:textId="77777777" w:rsidR="0069304A" w:rsidRPr="005B2AB1" w:rsidRDefault="0069304A" w:rsidP="0092281F">
      <w:pPr>
        <w:spacing w:line="276" w:lineRule="auto"/>
        <w:jc w:val="both"/>
        <w:rPr>
          <w:rFonts w:ascii="Times New Roman" w:hAnsi="Times New Roman"/>
          <w:sz w:val="24"/>
          <w:szCs w:val="24"/>
        </w:rPr>
      </w:pPr>
      <w:bookmarkStart w:id="45" w:name="_Hlk506110871"/>
      <w:bookmarkStart w:id="46" w:name="BMI"/>
      <w:bookmarkEnd w:id="16"/>
      <w:bookmarkEnd w:id="44"/>
    </w:p>
    <w:p w14:paraId="7783AD55" w14:textId="7FBAC50D" w:rsidR="0055417A" w:rsidRPr="00162A6C" w:rsidRDefault="0055417A" w:rsidP="0055417A">
      <w:pPr>
        <w:spacing w:line="276" w:lineRule="auto"/>
        <w:jc w:val="both"/>
        <w:rPr>
          <w:rFonts w:ascii="Times New Roman" w:hAnsi="Times New Roman"/>
          <w:b/>
          <w:bCs/>
          <w:sz w:val="24"/>
          <w:szCs w:val="24"/>
        </w:rPr>
      </w:pPr>
      <w:r w:rsidRPr="00162A6C">
        <w:rPr>
          <w:rFonts w:ascii="Times New Roman" w:hAnsi="Times New Roman"/>
          <w:b/>
          <w:bCs/>
          <w:sz w:val="24"/>
          <w:szCs w:val="24"/>
        </w:rPr>
        <w:t>Ordered by</w:t>
      </w:r>
      <w:r w:rsidR="00F11C50">
        <w:rPr>
          <w:rFonts w:ascii="Times New Roman" w:hAnsi="Times New Roman"/>
          <w:b/>
          <w:bCs/>
          <w:sz w:val="24"/>
          <w:szCs w:val="24"/>
        </w:rPr>
        <w:t xml:space="preserve"> District Judge      and K Clarke, Legal Adviser.</w:t>
      </w:r>
    </w:p>
    <w:p w14:paraId="119D8094" w14:textId="77777777" w:rsidR="0055417A" w:rsidRPr="00162A6C" w:rsidRDefault="0055417A" w:rsidP="0092281F">
      <w:pPr>
        <w:spacing w:line="276" w:lineRule="auto"/>
        <w:jc w:val="both"/>
        <w:rPr>
          <w:rFonts w:ascii="Times New Roman" w:hAnsi="Times New Roman"/>
          <w:b/>
          <w:bCs/>
          <w:sz w:val="24"/>
          <w:szCs w:val="24"/>
        </w:rPr>
      </w:pPr>
    </w:p>
    <w:bookmarkEnd w:id="45"/>
    <w:p w14:paraId="625A7A6A" w14:textId="2FFE6CB0" w:rsidR="0069304A" w:rsidRPr="00162A6C" w:rsidRDefault="00162A6C" w:rsidP="0092281F">
      <w:pPr>
        <w:spacing w:line="276" w:lineRule="auto"/>
        <w:jc w:val="both"/>
        <w:rPr>
          <w:rFonts w:ascii="Times New Roman" w:hAnsi="Times New Roman"/>
          <w:b/>
          <w:bCs/>
          <w:sz w:val="24"/>
          <w:szCs w:val="24"/>
        </w:rPr>
      </w:pPr>
      <w:r w:rsidRPr="00162A6C">
        <w:rPr>
          <w:rFonts w:ascii="Times New Roman" w:hAnsi="Times New Roman"/>
          <w:b/>
          <w:bCs/>
          <w:sz w:val="24"/>
          <w:szCs w:val="24"/>
        </w:rPr>
        <w:t>On</w:t>
      </w:r>
    </w:p>
    <w:p w14:paraId="44172DBE" w14:textId="77777777" w:rsidR="0069304A" w:rsidRPr="005B2AB1" w:rsidRDefault="0069304A" w:rsidP="0092281F">
      <w:pPr>
        <w:spacing w:line="276" w:lineRule="auto"/>
        <w:jc w:val="both"/>
        <w:rPr>
          <w:rFonts w:ascii="Times New Roman" w:hAnsi="Times New Roman"/>
          <w:color w:val="FF0000"/>
          <w:sz w:val="24"/>
          <w:szCs w:val="24"/>
        </w:rPr>
      </w:pPr>
    </w:p>
    <w:p w14:paraId="4842A7D1" w14:textId="77777777" w:rsidR="00971C67" w:rsidRDefault="00971C67" w:rsidP="005B2AB1">
      <w:pPr>
        <w:rPr>
          <w:rFonts w:ascii="Times New Roman" w:hAnsi="Times New Roman"/>
          <w:b/>
          <w:sz w:val="24"/>
          <w:szCs w:val="24"/>
        </w:rPr>
      </w:pPr>
      <w:bookmarkStart w:id="47" w:name="BMJ_1"/>
    </w:p>
    <w:p w14:paraId="402CD5F1" w14:textId="77777777" w:rsidR="005B2AB1" w:rsidRPr="005B2AB1" w:rsidRDefault="005B2AB1" w:rsidP="005B2AB1">
      <w:pPr>
        <w:rPr>
          <w:rFonts w:ascii="Times New Roman" w:hAnsi="Times New Roman"/>
          <w:b/>
          <w:sz w:val="24"/>
          <w:szCs w:val="24"/>
        </w:rPr>
      </w:pPr>
      <w:r w:rsidRPr="005B2AB1">
        <w:rPr>
          <w:rFonts w:ascii="Times New Roman" w:hAnsi="Times New Roman"/>
          <w:b/>
          <w:sz w:val="24"/>
          <w:szCs w:val="24"/>
        </w:rPr>
        <w:t>ANNEX - ADDITIONAL ORDERS</w:t>
      </w:r>
    </w:p>
    <w:p w14:paraId="41B1BB55" w14:textId="77777777" w:rsidR="00864913" w:rsidRDefault="00864913" w:rsidP="000779C1">
      <w:pPr>
        <w:spacing w:line="276" w:lineRule="auto"/>
        <w:jc w:val="both"/>
        <w:rPr>
          <w:rFonts w:ascii="Times New Roman" w:hAnsi="Times New Roman"/>
          <w:b/>
          <w:bCs/>
          <w:sz w:val="24"/>
          <w:szCs w:val="24"/>
        </w:rPr>
      </w:pPr>
    </w:p>
    <w:p w14:paraId="49E93D04" w14:textId="77777777" w:rsidR="00864913" w:rsidRPr="00F34448" w:rsidRDefault="00864913" w:rsidP="00864913">
      <w:pPr>
        <w:spacing w:line="276" w:lineRule="auto"/>
        <w:jc w:val="both"/>
        <w:rPr>
          <w:rFonts w:ascii="Times New Roman" w:hAnsi="Times New Roman"/>
          <w:b/>
          <w:sz w:val="24"/>
          <w:szCs w:val="24"/>
        </w:rPr>
      </w:pPr>
      <w:r>
        <w:rPr>
          <w:rFonts w:ascii="Times New Roman" w:hAnsi="Times New Roman"/>
          <w:b/>
          <w:sz w:val="24"/>
          <w:szCs w:val="24"/>
        </w:rPr>
        <w:t>Joinder of Father Without Parental Responsibility</w:t>
      </w:r>
    </w:p>
    <w:p w14:paraId="13D6AC08" w14:textId="30A2F3EA" w:rsidR="00864913" w:rsidRDefault="00864913" w:rsidP="00864913">
      <w:pPr>
        <w:numPr>
          <w:ilvl w:val="0"/>
          <w:numId w:val="10"/>
        </w:numPr>
        <w:spacing w:line="276" w:lineRule="auto"/>
        <w:jc w:val="both"/>
        <w:rPr>
          <w:rFonts w:ascii="Times New Roman" w:hAnsi="Times New Roman"/>
          <w:sz w:val="24"/>
          <w:szCs w:val="24"/>
        </w:rPr>
      </w:pPr>
      <w:r>
        <w:rPr>
          <w:rFonts w:ascii="Times New Roman" w:hAnsi="Times New Roman"/>
          <w:sz w:val="24"/>
          <w:szCs w:val="24"/>
        </w:rPr>
        <w:lastRenderedPageBreak/>
        <w:t>[Name] appears to be the father of the child[ren] but does not have Parental Responsibility. He shall be joined as a Party to the proceedings without further order and the Local Authority shall serve on him the documents served on the other Parties.</w:t>
      </w:r>
    </w:p>
    <w:p w14:paraId="2D925FC3" w14:textId="77777777" w:rsidR="00864913" w:rsidRDefault="00864913" w:rsidP="00864913">
      <w:pPr>
        <w:spacing w:line="276" w:lineRule="auto"/>
        <w:ind w:left="567"/>
        <w:jc w:val="both"/>
        <w:rPr>
          <w:rFonts w:ascii="Times New Roman" w:hAnsi="Times New Roman"/>
          <w:sz w:val="24"/>
          <w:szCs w:val="24"/>
        </w:rPr>
      </w:pPr>
    </w:p>
    <w:p w14:paraId="63707FCC" w14:textId="77777777" w:rsidR="00864913" w:rsidRPr="00064753" w:rsidRDefault="00864913" w:rsidP="00864913">
      <w:pPr>
        <w:numPr>
          <w:ilvl w:val="0"/>
          <w:numId w:val="10"/>
        </w:numPr>
        <w:spacing w:line="276" w:lineRule="auto"/>
        <w:jc w:val="both"/>
        <w:rPr>
          <w:rFonts w:ascii="Times New Roman" w:hAnsi="Times New Roman"/>
          <w:color w:val="000000" w:themeColor="text1"/>
          <w:sz w:val="24"/>
          <w:szCs w:val="24"/>
        </w:rPr>
      </w:pPr>
      <w:r>
        <w:rPr>
          <w:rFonts w:ascii="Times New Roman" w:hAnsi="Times New Roman"/>
          <w:sz w:val="24"/>
          <w:szCs w:val="24"/>
        </w:rPr>
        <w:t xml:space="preserve">If any other Party objects to [Name] being joined as a Party, they must file a C2 no later than [date] stating the grounds for their objection. The question of whether [name] should remain a Party to the proceedings will be considered at the Case Management Hearing. </w:t>
      </w:r>
    </w:p>
    <w:p w14:paraId="6DE3ABA5" w14:textId="77777777" w:rsidR="00864913" w:rsidRDefault="00864913" w:rsidP="00864913">
      <w:pPr>
        <w:pStyle w:val="ListParagraph"/>
        <w:rPr>
          <w:rFonts w:ascii="Times New Roman" w:hAnsi="Times New Roman"/>
          <w:color w:val="000000" w:themeColor="text1"/>
          <w:sz w:val="24"/>
          <w:szCs w:val="24"/>
        </w:rPr>
      </w:pPr>
    </w:p>
    <w:p w14:paraId="523CC06B" w14:textId="77777777" w:rsidR="00864913" w:rsidRDefault="00864913" w:rsidP="00864913">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If the Local Authority does not know the whereabouts of any of the father(s) of the children, then it shall make an application to the court within 7 days for a DWP search providing the dates of birth for the persons to be traced</w:t>
      </w:r>
      <w:r w:rsidRPr="008877EE">
        <w:rPr>
          <w:rFonts w:ascii="Times New Roman" w:hAnsi="Times New Roman"/>
          <w:sz w:val="24"/>
          <w:szCs w:val="24"/>
        </w:rPr>
        <w:t xml:space="preserve">. </w:t>
      </w:r>
    </w:p>
    <w:p w14:paraId="7FAE9CDD" w14:textId="77777777" w:rsidR="00864913" w:rsidRDefault="00864913" w:rsidP="00864913">
      <w:pPr>
        <w:spacing w:line="276" w:lineRule="auto"/>
        <w:ind w:left="567"/>
        <w:jc w:val="both"/>
        <w:rPr>
          <w:rFonts w:ascii="Times New Roman" w:hAnsi="Times New Roman"/>
          <w:color w:val="000000" w:themeColor="text1"/>
          <w:sz w:val="24"/>
          <w:szCs w:val="24"/>
        </w:rPr>
      </w:pPr>
    </w:p>
    <w:p w14:paraId="68C4BBE0" w14:textId="77777777" w:rsidR="00864913" w:rsidRPr="008877EE" w:rsidRDefault="00864913" w:rsidP="00864913">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If the Local Authority does not know the dates of birth of the fathers to be traced, then if it is unable to serve them with the papers or give them notice of the application, it shall no later than 3 working days before the case management hearing file a statement dealing with the following matters.</w:t>
      </w:r>
    </w:p>
    <w:p w14:paraId="5E68684D" w14:textId="77777777" w:rsidR="00864913" w:rsidRPr="00110CFA" w:rsidRDefault="00864913" w:rsidP="00864913">
      <w:pPr>
        <w:pStyle w:val="ListParagraph1"/>
        <w:numPr>
          <w:ilvl w:val="1"/>
          <w:numId w:val="10"/>
        </w:numPr>
        <w:spacing w:line="276" w:lineRule="auto"/>
        <w:jc w:val="both"/>
        <w:rPr>
          <w:rFonts w:ascii="Times New Roman" w:hAnsi="Times New Roman"/>
          <w:sz w:val="24"/>
          <w:szCs w:val="24"/>
        </w:rPr>
      </w:pPr>
      <w:r>
        <w:rPr>
          <w:rFonts w:ascii="Times New Roman" w:hAnsi="Times New Roman"/>
          <w:sz w:val="24"/>
          <w:szCs w:val="24"/>
        </w:rPr>
        <w:t>If it has instructed an Enquiry Agent to trace the whereabouts of the father, the results of such enquiries and attaching a copy of the Enquiry Agents report. If it has not instructed an Enquiry Agent, why not, unless the father has been traced some other way.</w:t>
      </w:r>
    </w:p>
    <w:p w14:paraId="66762956" w14:textId="77777777" w:rsidR="00864913" w:rsidRDefault="00864913" w:rsidP="00864913">
      <w:pPr>
        <w:pStyle w:val="ListParagraph1"/>
        <w:numPr>
          <w:ilvl w:val="1"/>
          <w:numId w:val="10"/>
        </w:numPr>
        <w:spacing w:line="276" w:lineRule="auto"/>
        <w:jc w:val="both"/>
        <w:rPr>
          <w:rFonts w:ascii="Times New Roman" w:hAnsi="Times New Roman"/>
          <w:sz w:val="24"/>
          <w:szCs w:val="24"/>
        </w:rPr>
      </w:pPr>
      <w:r>
        <w:rPr>
          <w:rFonts w:ascii="Times New Roman" w:hAnsi="Times New Roman"/>
          <w:sz w:val="24"/>
          <w:szCs w:val="24"/>
        </w:rPr>
        <w:t>Attempts made to trace/contact the father via social media</w:t>
      </w:r>
      <w:r w:rsidRPr="00110CFA">
        <w:rPr>
          <w:rFonts w:ascii="Times New Roman" w:hAnsi="Times New Roman"/>
          <w:sz w:val="24"/>
          <w:szCs w:val="24"/>
        </w:rPr>
        <w:t>.</w:t>
      </w:r>
    </w:p>
    <w:p w14:paraId="5E1CC080" w14:textId="77777777" w:rsidR="00864913" w:rsidRDefault="00864913" w:rsidP="00864913">
      <w:pPr>
        <w:pStyle w:val="ListParagraph1"/>
        <w:numPr>
          <w:ilvl w:val="1"/>
          <w:numId w:val="10"/>
        </w:numPr>
        <w:spacing w:line="276" w:lineRule="auto"/>
        <w:jc w:val="both"/>
        <w:rPr>
          <w:rFonts w:ascii="Times New Roman" w:hAnsi="Times New Roman"/>
          <w:sz w:val="24"/>
          <w:szCs w:val="24"/>
        </w:rPr>
      </w:pPr>
      <w:r>
        <w:rPr>
          <w:rFonts w:ascii="Times New Roman" w:hAnsi="Times New Roman"/>
          <w:sz w:val="24"/>
          <w:szCs w:val="24"/>
        </w:rPr>
        <w:t xml:space="preserve">Results of internet person tracing searches. </w:t>
      </w:r>
    </w:p>
    <w:p w14:paraId="1011DCCC" w14:textId="77777777" w:rsidR="00864913" w:rsidRDefault="00864913" w:rsidP="00864913">
      <w:pPr>
        <w:pStyle w:val="ListParagraph1"/>
        <w:numPr>
          <w:ilvl w:val="1"/>
          <w:numId w:val="10"/>
        </w:numPr>
        <w:spacing w:line="276" w:lineRule="auto"/>
        <w:jc w:val="both"/>
        <w:rPr>
          <w:rFonts w:ascii="Times New Roman" w:hAnsi="Times New Roman"/>
          <w:sz w:val="24"/>
          <w:szCs w:val="24"/>
        </w:rPr>
      </w:pPr>
      <w:r>
        <w:rPr>
          <w:rFonts w:ascii="Times New Roman" w:hAnsi="Times New Roman"/>
          <w:sz w:val="24"/>
          <w:szCs w:val="24"/>
        </w:rPr>
        <w:t>Attempts made to contact known relatives of the father being traced.</w:t>
      </w:r>
    </w:p>
    <w:p w14:paraId="18503FF9" w14:textId="77777777" w:rsidR="00864913" w:rsidRPr="00153B46" w:rsidRDefault="00864913" w:rsidP="00864913">
      <w:pPr>
        <w:pStyle w:val="ListParagraph1"/>
        <w:numPr>
          <w:ilvl w:val="1"/>
          <w:numId w:val="10"/>
        </w:numPr>
        <w:spacing w:line="276" w:lineRule="auto"/>
        <w:jc w:val="both"/>
        <w:rPr>
          <w:rFonts w:ascii="Times New Roman" w:hAnsi="Times New Roman"/>
          <w:sz w:val="24"/>
          <w:szCs w:val="24"/>
        </w:rPr>
      </w:pPr>
      <w:r>
        <w:rPr>
          <w:rFonts w:ascii="Times New Roman" w:hAnsi="Times New Roman"/>
          <w:sz w:val="24"/>
          <w:szCs w:val="24"/>
        </w:rPr>
        <w:t>Any other attempts to locate the said person.</w:t>
      </w:r>
    </w:p>
    <w:p w14:paraId="2D58FCDC" w14:textId="77777777" w:rsidR="00864913" w:rsidRDefault="00864913" w:rsidP="000779C1">
      <w:pPr>
        <w:spacing w:line="276" w:lineRule="auto"/>
        <w:jc w:val="both"/>
        <w:rPr>
          <w:rFonts w:ascii="Times New Roman" w:hAnsi="Times New Roman"/>
          <w:b/>
          <w:bCs/>
          <w:sz w:val="24"/>
          <w:szCs w:val="24"/>
        </w:rPr>
      </w:pPr>
    </w:p>
    <w:p w14:paraId="14D70F2A" w14:textId="15C12299" w:rsidR="000779C1" w:rsidRPr="007A135D" w:rsidRDefault="000779C1" w:rsidP="000779C1">
      <w:pPr>
        <w:spacing w:line="276" w:lineRule="auto"/>
        <w:jc w:val="both"/>
        <w:rPr>
          <w:rFonts w:ascii="Times New Roman" w:hAnsi="Times New Roman"/>
          <w:b/>
          <w:bCs/>
          <w:sz w:val="24"/>
          <w:szCs w:val="24"/>
        </w:rPr>
      </w:pPr>
      <w:r w:rsidRPr="007A135D">
        <w:rPr>
          <w:rFonts w:ascii="Times New Roman" w:hAnsi="Times New Roman"/>
          <w:b/>
          <w:bCs/>
          <w:sz w:val="24"/>
          <w:szCs w:val="24"/>
        </w:rPr>
        <w:t>Jurisdictional Issues</w:t>
      </w:r>
    </w:p>
    <w:p w14:paraId="196D819F" w14:textId="77777777" w:rsidR="000779C1" w:rsidRDefault="000779C1" w:rsidP="00EC0EAD">
      <w:pPr>
        <w:pStyle w:val="ListParagraph1"/>
        <w:numPr>
          <w:ilvl w:val="0"/>
          <w:numId w:val="11"/>
        </w:numPr>
        <w:spacing w:line="276" w:lineRule="auto"/>
        <w:jc w:val="both"/>
        <w:rPr>
          <w:rFonts w:ascii="Times New Roman" w:hAnsi="Times New Roman"/>
          <w:sz w:val="24"/>
          <w:szCs w:val="24"/>
        </w:rPr>
      </w:pPr>
      <w:r>
        <w:rPr>
          <w:rFonts w:ascii="Times New Roman" w:hAnsi="Times New Roman"/>
          <w:sz w:val="24"/>
          <w:szCs w:val="24"/>
        </w:rPr>
        <w:t>It appearing that there may be an issue as to jurisdiction, the parties must consider the issue of jurisdiction as a matter of urgency and the Local Authority must forthwith request the relevant consular authority in England and Wales or competent authority in the relevant state, to provide any relevant information needed so that the court can decide any issues of jurisdiction, with a view that the information will be available at the Case Management Hearing.</w:t>
      </w:r>
    </w:p>
    <w:p w14:paraId="19126F8E" w14:textId="77777777" w:rsidR="000779C1" w:rsidRDefault="000779C1" w:rsidP="000779C1">
      <w:pPr>
        <w:pStyle w:val="ListParagraph1"/>
        <w:spacing w:line="276" w:lineRule="auto"/>
        <w:ind w:left="567"/>
        <w:jc w:val="both"/>
        <w:rPr>
          <w:rFonts w:ascii="Times New Roman" w:hAnsi="Times New Roman"/>
          <w:sz w:val="24"/>
          <w:szCs w:val="24"/>
        </w:rPr>
      </w:pPr>
    </w:p>
    <w:p w14:paraId="734E564D" w14:textId="77777777" w:rsidR="000779C1" w:rsidRDefault="000779C1" w:rsidP="00EC0EAD">
      <w:pPr>
        <w:pStyle w:val="ListParagraph1"/>
        <w:numPr>
          <w:ilvl w:val="0"/>
          <w:numId w:val="11"/>
        </w:numPr>
        <w:spacing w:line="276" w:lineRule="auto"/>
        <w:jc w:val="both"/>
        <w:rPr>
          <w:rFonts w:ascii="Times New Roman" w:hAnsi="Times New Roman"/>
          <w:sz w:val="24"/>
          <w:szCs w:val="24"/>
        </w:rPr>
      </w:pPr>
      <w:r>
        <w:rPr>
          <w:rFonts w:ascii="Times New Roman" w:hAnsi="Times New Roman"/>
          <w:sz w:val="24"/>
          <w:szCs w:val="24"/>
        </w:rPr>
        <w:t xml:space="preserve">(WHERE THE CHILD[REN] IS/ARE FOREIGN NATIONALS) The Local Authority must be [Date] inform the consular authority of [country] of the existence of these proceedings, the date of the next hearing and invite any representations to be made to the court by [Date]. </w:t>
      </w:r>
    </w:p>
    <w:p w14:paraId="58A2FFB0" w14:textId="77777777" w:rsidR="005B2AB1" w:rsidRPr="005B2AB1" w:rsidRDefault="005B2AB1" w:rsidP="005B2AB1">
      <w:pPr>
        <w:pStyle w:val="ListParagraph1"/>
        <w:ind w:left="0"/>
        <w:jc w:val="both"/>
        <w:rPr>
          <w:rFonts w:ascii="Times New Roman" w:hAnsi="Times New Roman"/>
          <w:color w:val="000000" w:themeColor="text1"/>
          <w:sz w:val="24"/>
          <w:szCs w:val="24"/>
        </w:rPr>
      </w:pPr>
      <w:bookmarkStart w:id="48" w:name="BMA_3_30_2"/>
      <w:bookmarkStart w:id="49" w:name="BMJ_2"/>
      <w:bookmarkStart w:id="50" w:name="BMJ_2_3"/>
      <w:bookmarkEnd w:id="47"/>
    </w:p>
    <w:p w14:paraId="0037D956" w14:textId="77777777" w:rsidR="005B2AB1" w:rsidRPr="00366702" w:rsidRDefault="005B2AB1" w:rsidP="005B2AB1">
      <w:pPr>
        <w:rPr>
          <w:rFonts w:ascii="Times New Roman" w:hAnsi="Times New Roman"/>
          <w:b/>
          <w:bCs/>
          <w:color w:val="000000" w:themeColor="text1"/>
          <w:sz w:val="24"/>
          <w:szCs w:val="24"/>
        </w:rPr>
      </w:pPr>
      <w:r w:rsidRPr="00366702">
        <w:rPr>
          <w:rFonts w:ascii="Times New Roman" w:hAnsi="Times New Roman"/>
          <w:b/>
          <w:bCs/>
          <w:color w:val="000000" w:themeColor="text1"/>
          <w:sz w:val="24"/>
          <w:szCs w:val="24"/>
        </w:rPr>
        <w:t>Experts</w:t>
      </w:r>
    </w:p>
    <w:p w14:paraId="799955E9" w14:textId="77777777" w:rsidR="005B2AB1" w:rsidRPr="00366702" w:rsidRDefault="005B2AB1" w:rsidP="007A135D">
      <w:pPr>
        <w:pStyle w:val="ListParagraph1"/>
        <w:numPr>
          <w:ilvl w:val="0"/>
          <w:numId w:val="10"/>
        </w:numPr>
        <w:jc w:val="both"/>
        <w:rPr>
          <w:rFonts w:ascii="Times New Roman" w:hAnsi="Times New Roman"/>
          <w:sz w:val="24"/>
          <w:szCs w:val="24"/>
        </w:rPr>
      </w:pPr>
      <w:r w:rsidRPr="00366702">
        <w:rPr>
          <w:rFonts w:ascii="Times New Roman" w:hAnsi="Times New Roman"/>
          <w:color w:val="FF0000"/>
          <w:sz w:val="24"/>
          <w:szCs w:val="24"/>
        </w:rPr>
        <w:t>[The court being satisfied that it is necessary for the following expert to be instructed,]  [permission]</w:t>
      </w:r>
      <w:r w:rsidRPr="00366702">
        <w:rPr>
          <w:rFonts w:ascii="Times New Roman" w:hAnsi="Times New Roman"/>
          <w:sz w:val="24"/>
          <w:szCs w:val="24"/>
        </w:rPr>
        <w:t xml:space="preserve"> to </w:t>
      </w:r>
      <w:r w:rsidRPr="00366702">
        <w:rPr>
          <w:rFonts w:ascii="Times New Roman" w:hAnsi="Times New Roman"/>
          <w:color w:val="FF0000"/>
          <w:sz w:val="24"/>
          <w:szCs w:val="24"/>
        </w:rPr>
        <w:t>[</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 xml:space="preserve"> to instruct an expert </w:t>
      </w:r>
      <w:r w:rsidRPr="00366702">
        <w:rPr>
          <w:rFonts w:ascii="Times New Roman" w:hAnsi="Times New Roman"/>
          <w:color w:val="FF0000"/>
          <w:sz w:val="24"/>
          <w:szCs w:val="24"/>
        </w:rPr>
        <w:t>[</w:t>
      </w:r>
      <w:r w:rsidRPr="00366702">
        <w:rPr>
          <w:rFonts w:ascii="Times New Roman" w:hAnsi="Times New Roman"/>
          <w:i/>
          <w:color w:val="FF0000"/>
          <w:sz w:val="24"/>
          <w:szCs w:val="24"/>
        </w:rPr>
        <w:t>type of expert</w:t>
      </w:r>
      <w:r w:rsidRPr="00366702">
        <w:rPr>
          <w:rFonts w:ascii="Times New Roman" w:hAnsi="Times New Roman"/>
          <w:color w:val="FF0000"/>
          <w:sz w:val="24"/>
          <w:szCs w:val="24"/>
        </w:rPr>
        <w:t>]</w:t>
      </w:r>
      <w:r w:rsidRPr="00366702">
        <w:rPr>
          <w:rFonts w:ascii="Times New Roman" w:hAnsi="Times New Roman"/>
          <w:sz w:val="24"/>
          <w:szCs w:val="24"/>
        </w:rPr>
        <w:t xml:space="preserve">, namely </w:t>
      </w:r>
      <w:r w:rsidRPr="00366702">
        <w:rPr>
          <w:rFonts w:ascii="Times New Roman" w:hAnsi="Times New Roman"/>
          <w:color w:val="FF0000"/>
          <w:sz w:val="24"/>
          <w:szCs w:val="24"/>
        </w:rPr>
        <w:t>[</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 xml:space="preserve">, as a single joint expert is </w:t>
      </w:r>
      <w:r w:rsidRPr="00366702">
        <w:rPr>
          <w:rFonts w:ascii="Times New Roman" w:hAnsi="Times New Roman"/>
          <w:color w:val="FF0000"/>
          <w:sz w:val="24"/>
          <w:szCs w:val="24"/>
        </w:rPr>
        <w:t>[given] / [refused]</w:t>
      </w:r>
      <w:r w:rsidRPr="00366702">
        <w:rPr>
          <w:rFonts w:ascii="Times New Roman" w:hAnsi="Times New Roman"/>
          <w:sz w:val="24"/>
          <w:szCs w:val="24"/>
        </w:rPr>
        <w:t>.</w:t>
      </w:r>
      <w:bookmarkStart w:id="51" w:name="BMA_3_30_3"/>
      <w:bookmarkEnd w:id="48"/>
    </w:p>
    <w:p w14:paraId="0A81C928" w14:textId="77777777" w:rsidR="005B2AB1" w:rsidRPr="00366702" w:rsidRDefault="005B2AB1" w:rsidP="005B2AB1">
      <w:pPr>
        <w:pStyle w:val="ListParagraph1"/>
        <w:ind w:left="567"/>
        <w:jc w:val="both"/>
        <w:rPr>
          <w:rFonts w:ascii="Times New Roman" w:hAnsi="Times New Roman"/>
          <w:sz w:val="24"/>
          <w:szCs w:val="24"/>
        </w:rPr>
      </w:pPr>
    </w:p>
    <w:p w14:paraId="300EA89F" w14:textId="77777777" w:rsidR="005B2AB1" w:rsidRPr="00366702" w:rsidRDefault="005B2AB1" w:rsidP="007A135D">
      <w:pPr>
        <w:pStyle w:val="ListParagraph1"/>
        <w:numPr>
          <w:ilvl w:val="0"/>
          <w:numId w:val="10"/>
        </w:numPr>
        <w:jc w:val="both"/>
        <w:rPr>
          <w:rFonts w:ascii="Times New Roman" w:hAnsi="Times New Roman"/>
          <w:sz w:val="24"/>
          <w:szCs w:val="24"/>
        </w:rPr>
      </w:pPr>
      <w:r w:rsidRPr="00366702">
        <w:rPr>
          <w:rFonts w:ascii="Times New Roman" w:hAnsi="Times New Roman"/>
          <w:color w:val="FF0000"/>
          <w:sz w:val="24"/>
          <w:szCs w:val="24"/>
        </w:rPr>
        <w:lastRenderedPageBreak/>
        <w:t>[The court being satisfied that it is necessary for the following expert to be instructed,] [permission]</w:t>
      </w:r>
      <w:r w:rsidRPr="00366702">
        <w:rPr>
          <w:rFonts w:ascii="Times New Roman" w:hAnsi="Times New Roman"/>
          <w:sz w:val="24"/>
          <w:szCs w:val="24"/>
        </w:rPr>
        <w:t xml:space="preserve"> to </w:t>
      </w:r>
      <w:r w:rsidRPr="00366702">
        <w:rPr>
          <w:rFonts w:ascii="Times New Roman" w:hAnsi="Times New Roman"/>
          <w:color w:val="FF0000"/>
          <w:sz w:val="24"/>
          <w:szCs w:val="24"/>
        </w:rPr>
        <w:t>[</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 xml:space="preserve"> to instruct the following experts is </w:t>
      </w:r>
      <w:r w:rsidRPr="00366702">
        <w:rPr>
          <w:rFonts w:ascii="Times New Roman" w:hAnsi="Times New Roman"/>
          <w:color w:val="FF0000"/>
          <w:sz w:val="24"/>
          <w:szCs w:val="24"/>
        </w:rPr>
        <w:t>[given] / [refused]</w:t>
      </w:r>
      <w:r w:rsidRPr="00366702">
        <w:rPr>
          <w:rFonts w:ascii="Times New Roman" w:hAnsi="Times New Roman"/>
          <w:sz w:val="24"/>
          <w:szCs w:val="24"/>
        </w:rPr>
        <w:t xml:space="preserve">: </w:t>
      </w:r>
      <w:r w:rsidRPr="00366702">
        <w:rPr>
          <w:rFonts w:ascii="Times New Roman" w:hAnsi="Times New Roman"/>
          <w:color w:val="FF0000"/>
          <w:sz w:val="24"/>
          <w:szCs w:val="24"/>
        </w:rPr>
        <w:t>[</w:t>
      </w:r>
      <w:r w:rsidRPr="00366702">
        <w:rPr>
          <w:rFonts w:ascii="Times New Roman" w:hAnsi="Times New Roman"/>
          <w:i/>
          <w:color w:val="FF0000"/>
          <w:sz w:val="24"/>
          <w:szCs w:val="24"/>
        </w:rPr>
        <w:t>name and discipline of expert</w:t>
      </w:r>
      <w:r w:rsidRPr="00366702">
        <w:rPr>
          <w:rFonts w:ascii="Times New Roman" w:hAnsi="Times New Roman"/>
          <w:color w:val="FF0000"/>
          <w:sz w:val="24"/>
          <w:szCs w:val="24"/>
        </w:rPr>
        <w:t>]</w:t>
      </w:r>
      <w:r w:rsidRPr="00366702">
        <w:rPr>
          <w:rFonts w:ascii="Times New Roman" w:hAnsi="Times New Roman"/>
          <w:sz w:val="24"/>
          <w:szCs w:val="24"/>
        </w:rPr>
        <w:t>.</w:t>
      </w:r>
      <w:bookmarkStart w:id="52" w:name="BMA_3_30_4"/>
      <w:bookmarkEnd w:id="51"/>
    </w:p>
    <w:p w14:paraId="3D67B23B" w14:textId="77777777" w:rsidR="005B2AB1" w:rsidRPr="00366702" w:rsidRDefault="005B2AB1" w:rsidP="005B2AB1">
      <w:pPr>
        <w:pStyle w:val="ListParagraph"/>
        <w:rPr>
          <w:rFonts w:ascii="Times New Roman" w:hAnsi="Times New Roman"/>
          <w:sz w:val="24"/>
          <w:szCs w:val="24"/>
        </w:rPr>
      </w:pPr>
    </w:p>
    <w:p w14:paraId="4E2D4C70" w14:textId="77777777" w:rsidR="005B2AB1" w:rsidRPr="00366702" w:rsidRDefault="005B2AB1" w:rsidP="007A135D">
      <w:pPr>
        <w:pStyle w:val="ListParagraph1"/>
        <w:numPr>
          <w:ilvl w:val="0"/>
          <w:numId w:val="10"/>
        </w:numPr>
        <w:jc w:val="both"/>
        <w:rPr>
          <w:rFonts w:ascii="Times New Roman" w:hAnsi="Times New Roman"/>
          <w:sz w:val="24"/>
          <w:szCs w:val="24"/>
        </w:rPr>
      </w:pPr>
      <w:r w:rsidRPr="00366702">
        <w:rPr>
          <w:rFonts w:ascii="Times New Roman" w:hAnsi="Times New Roman"/>
          <w:sz w:val="24"/>
          <w:szCs w:val="24"/>
        </w:rPr>
        <w:t xml:space="preserve">The application by </w:t>
      </w:r>
      <w:r w:rsidRPr="00366702">
        <w:rPr>
          <w:rFonts w:ascii="Times New Roman" w:hAnsi="Times New Roman"/>
          <w:color w:val="FF0000"/>
          <w:sz w:val="24"/>
          <w:szCs w:val="24"/>
        </w:rPr>
        <w:t>[</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 xml:space="preserve"> for permission to instruct an expert </w:t>
      </w:r>
      <w:r w:rsidRPr="00366702">
        <w:rPr>
          <w:rFonts w:ascii="Times New Roman" w:hAnsi="Times New Roman"/>
          <w:color w:val="FF0000"/>
          <w:sz w:val="24"/>
          <w:szCs w:val="24"/>
        </w:rPr>
        <w:t>[</w:t>
      </w:r>
      <w:r w:rsidRPr="00366702">
        <w:rPr>
          <w:rFonts w:ascii="Times New Roman" w:hAnsi="Times New Roman"/>
          <w:i/>
          <w:color w:val="FF0000"/>
          <w:sz w:val="24"/>
          <w:szCs w:val="24"/>
        </w:rPr>
        <w:t>type of expert</w:t>
      </w:r>
      <w:r w:rsidRPr="00366702">
        <w:rPr>
          <w:rFonts w:ascii="Times New Roman" w:hAnsi="Times New Roman"/>
          <w:color w:val="FF0000"/>
          <w:sz w:val="24"/>
          <w:szCs w:val="24"/>
        </w:rPr>
        <w:t>]</w:t>
      </w:r>
      <w:r w:rsidRPr="00366702">
        <w:rPr>
          <w:rFonts w:ascii="Times New Roman" w:hAnsi="Times New Roman"/>
          <w:sz w:val="24"/>
          <w:szCs w:val="24"/>
        </w:rPr>
        <w:t xml:space="preserve"> is adjourned pending compliance with Part 25C.  Upon compliance the court will consider the application </w:t>
      </w:r>
      <w:r w:rsidRPr="00366702">
        <w:rPr>
          <w:rFonts w:ascii="Times New Roman" w:hAnsi="Times New Roman"/>
          <w:color w:val="FF0000"/>
          <w:sz w:val="24"/>
          <w:szCs w:val="24"/>
        </w:rPr>
        <w:t>[at a hearing] / [on paper]</w:t>
      </w:r>
      <w:r w:rsidRPr="00366702">
        <w:rPr>
          <w:rFonts w:ascii="Times New Roman" w:hAnsi="Times New Roman"/>
          <w:sz w:val="24"/>
          <w:szCs w:val="24"/>
        </w:rPr>
        <w:t>.</w:t>
      </w:r>
      <w:bookmarkStart w:id="53" w:name="BMA_3_30_5"/>
      <w:bookmarkEnd w:id="52"/>
    </w:p>
    <w:p w14:paraId="3ADA37B5" w14:textId="77777777" w:rsidR="005B2AB1" w:rsidRPr="00366702" w:rsidRDefault="005B2AB1" w:rsidP="005B2AB1">
      <w:pPr>
        <w:pStyle w:val="ListParagraph"/>
        <w:rPr>
          <w:rFonts w:ascii="Times New Roman" w:hAnsi="Times New Roman"/>
          <w:sz w:val="24"/>
          <w:szCs w:val="24"/>
        </w:rPr>
      </w:pPr>
    </w:p>
    <w:p w14:paraId="6097FE7B" w14:textId="77777777" w:rsidR="005B2AB1" w:rsidRPr="00366702" w:rsidRDefault="005B2AB1" w:rsidP="007A135D">
      <w:pPr>
        <w:pStyle w:val="ListParagraph1"/>
        <w:numPr>
          <w:ilvl w:val="0"/>
          <w:numId w:val="10"/>
        </w:numPr>
        <w:jc w:val="both"/>
        <w:rPr>
          <w:rFonts w:ascii="Times New Roman" w:hAnsi="Times New Roman"/>
          <w:sz w:val="24"/>
          <w:szCs w:val="24"/>
        </w:rPr>
      </w:pPr>
      <w:r w:rsidRPr="00366702">
        <w:rPr>
          <w:rFonts w:ascii="Times New Roman" w:hAnsi="Times New Roman"/>
          <w:sz w:val="24"/>
          <w:szCs w:val="24"/>
        </w:rPr>
        <w:t xml:space="preserve">The following directions shall apply to the instruction of  </w:t>
      </w:r>
      <w:r w:rsidRPr="00366702">
        <w:rPr>
          <w:rFonts w:ascii="Times New Roman" w:hAnsi="Times New Roman"/>
          <w:color w:val="FF0000"/>
          <w:sz w:val="24"/>
          <w:szCs w:val="24"/>
        </w:rPr>
        <w:t>[</w:t>
      </w:r>
      <w:r w:rsidRPr="00366702">
        <w:rPr>
          <w:rFonts w:ascii="Times New Roman" w:hAnsi="Times New Roman"/>
          <w:i/>
          <w:color w:val="FF0000"/>
          <w:sz w:val="24"/>
          <w:szCs w:val="24"/>
        </w:rPr>
        <w:t>name or discipline of expert</w:t>
      </w:r>
      <w:r w:rsidRPr="00366702">
        <w:rPr>
          <w:rFonts w:ascii="Times New Roman" w:hAnsi="Times New Roman"/>
          <w:color w:val="FF0000"/>
          <w:sz w:val="24"/>
          <w:szCs w:val="24"/>
        </w:rPr>
        <w:t>]</w:t>
      </w:r>
      <w:r w:rsidRPr="00366702">
        <w:rPr>
          <w:rFonts w:ascii="Times New Roman" w:hAnsi="Times New Roman"/>
          <w:sz w:val="24"/>
          <w:szCs w:val="24"/>
        </w:rPr>
        <w:t xml:space="preserve">: </w:t>
      </w:r>
    </w:p>
    <w:p w14:paraId="420AABD2" w14:textId="4B9111D8" w:rsidR="005B2AB1" w:rsidRPr="00366702" w:rsidRDefault="001A7AAB" w:rsidP="005B2AB1">
      <w:pPr>
        <w:numPr>
          <w:ilvl w:val="1"/>
          <w:numId w:val="8"/>
        </w:numPr>
        <w:jc w:val="both"/>
        <w:rPr>
          <w:rFonts w:ascii="Times New Roman" w:hAnsi="Times New Roman"/>
          <w:sz w:val="24"/>
          <w:szCs w:val="24"/>
        </w:rPr>
      </w:pPr>
      <w:r w:rsidRPr="00366702">
        <w:rPr>
          <w:rFonts w:ascii="Times New Roman" w:hAnsi="Times New Roman"/>
          <w:sz w:val="24"/>
          <w:szCs w:val="24"/>
        </w:rPr>
        <w:t>t</w:t>
      </w:r>
      <w:r w:rsidR="005B2AB1" w:rsidRPr="00366702">
        <w:rPr>
          <w:rFonts w:ascii="Times New Roman" w:hAnsi="Times New Roman"/>
          <w:sz w:val="24"/>
          <w:szCs w:val="24"/>
        </w:rPr>
        <w:t xml:space="preserve">he lead for the instruction of the expert shall be </w:t>
      </w:r>
      <w:r w:rsidR="005B2AB1" w:rsidRPr="00366702">
        <w:rPr>
          <w:rFonts w:ascii="Times New Roman" w:hAnsi="Times New Roman"/>
          <w:color w:val="FF0000"/>
          <w:sz w:val="24"/>
          <w:szCs w:val="24"/>
        </w:rPr>
        <w:t>[</w:t>
      </w:r>
      <w:r w:rsidR="005B2AB1" w:rsidRPr="00366702">
        <w:rPr>
          <w:rFonts w:ascii="Times New Roman" w:hAnsi="Times New Roman"/>
          <w:i/>
          <w:color w:val="FF0000"/>
          <w:sz w:val="24"/>
          <w:szCs w:val="24"/>
        </w:rPr>
        <w:t>name</w:t>
      </w:r>
      <w:r w:rsidR="005B2AB1" w:rsidRPr="00366702">
        <w:rPr>
          <w:rFonts w:ascii="Times New Roman" w:hAnsi="Times New Roman"/>
          <w:color w:val="FF0000"/>
          <w:sz w:val="24"/>
          <w:szCs w:val="24"/>
        </w:rPr>
        <w:t>]</w:t>
      </w:r>
      <w:r w:rsidR="005B2AB1" w:rsidRPr="00366702">
        <w:rPr>
          <w:rFonts w:ascii="Times New Roman" w:hAnsi="Times New Roman"/>
          <w:sz w:val="24"/>
          <w:szCs w:val="24"/>
        </w:rPr>
        <w:t>.</w:t>
      </w:r>
    </w:p>
    <w:p w14:paraId="2E6E69C9" w14:textId="74404101" w:rsidR="005B2AB1" w:rsidRPr="00366702" w:rsidRDefault="001A7AAB" w:rsidP="005B2AB1">
      <w:pPr>
        <w:numPr>
          <w:ilvl w:val="1"/>
          <w:numId w:val="8"/>
        </w:numPr>
        <w:jc w:val="both"/>
        <w:rPr>
          <w:rFonts w:ascii="Times New Roman" w:hAnsi="Times New Roman"/>
          <w:sz w:val="24"/>
          <w:szCs w:val="24"/>
        </w:rPr>
      </w:pPr>
      <w:r w:rsidRPr="00366702">
        <w:rPr>
          <w:rFonts w:ascii="Times New Roman" w:hAnsi="Times New Roman"/>
          <w:sz w:val="24"/>
          <w:szCs w:val="24"/>
        </w:rPr>
        <w:t>t</w:t>
      </w:r>
      <w:r w:rsidR="005B2AB1" w:rsidRPr="00366702">
        <w:rPr>
          <w:rFonts w:ascii="Times New Roman" w:hAnsi="Times New Roman"/>
          <w:sz w:val="24"/>
          <w:szCs w:val="24"/>
        </w:rPr>
        <w:t xml:space="preserve">he letter of instruction to the expert </w:t>
      </w:r>
      <w:r w:rsidR="005B2AB1" w:rsidRPr="00366702">
        <w:rPr>
          <w:rFonts w:ascii="Times New Roman" w:hAnsi="Times New Roman"/>
          <w:color w:val="FF0000"/>
          <w:sz w:val="24"/>
          <w:szCs w:val="24"/>
        </w:rPr>
        <w:t xml:space="preserve">[as approved by the court today] / [to be agreed by the parties by </w:t>
      </w:r>
      <w:r w:rsidR="00CB585A">
        <w:rPr>
          <w:rFonts w:ascii="Times New Roman" w:hAnsi="Times New Roman"/>
          <w:color w:val="FF0000"/>
          <w:sz w:val="24"/>
          <w:szCs w:val="24"/>
        </w:rPr>
        <w:t>16.00</w:t>
      </w:r>
      <w:r w:rsidR="005B2AB1" w:rsidRPr="00366702">
        <w:rPr>
          <w:rFonts w:ascii="Times New Roman" w:hAnsi="Times New Roman"/>
          <w:color w:val="FF0000"/>
          <w:sz w:val="24"/>
          <w:szCs w:val="24"/>
        </w:rPr>
        <w:t xml:space="preserve"> on [</w:t>
      </w:r>
      <w:r w:rsidR="005B2AB1" w:rsidRPr="00366702">
        <w:rPr>
          <w:rFonts w:ascii="Times New Roman" w:hAnsi="Times New Roman"/>
          <w:i/>
          <w:color w:val="FF0000"/>
          <w:sz w:val="24"/>
          <w:szCs w:val="24"/>
        </w:rPr>
        <w:t>date</w:t>
      </w:r>
      <w:r w:rsidR="005B2AB1" w:rsidRPr="00366702">
        <w:rPr>
          <w:rFonts w:ascii="Times New Roman" w:hAnsi="Times New Roman"/>
          <w:color w:val="FF0000"/>
          <w:sz w:val="24"/>
          <w:szCs w:val="24"/>
        </w:rPr>
        <w:t xml:space="preserve">] and sent to the court] </w:t>
      </w:r>
      <w:r w:rsidR="005B2AB1" w:rsidRPr="00366702">
        <w:rPr>
          <w:rFonts w:ascii="Times New Roman" w:hAnsi="Times New Roman"/>
          <w:sz w:val="24"/>
          <w:szCs w:val="24"/>
        </w:rPr>
        <w:t>must</w:t>
      </w:r>
      <w:r w:rsidR="005B2AB1" w:rsidRPr="00366702">
        <w:rPr>
          <w:rFonts w:ascii="Times New Roman" w:hAnsi="Times New Roman"/>
          <w:color w:val="FF0000"/>
          <w:sz w:val="24"/>
          <w:szCs w:val="24"/>
        </w:rPr>
        <w:t xml:space="preserve"> </w:t>
      </w:r>
      <w:r w:rsidR="005B2AB1" w:rsidRPr="00366702">
        <w:rPr>
          <w:rFonts w:ascii="Times New Roman" w:hAnsi="Times New Roman"/>
          <w:sz w:val="24"/>
          <w:szCs w:val="24"/>
        </w:rPr>
        <w:t xml:space="preserve">be sent the expert by </w:t>
      </w:r>
      <w:r w:rsidR="00CB585A">
        <w:rPr>
          <w:rFonts w:ascii="Times New Roman" w:hAnsi="Times New Roman"/>
          <w:sz w:val="24"/>
          <w:szCs w:val="24"/>
        </w:rPr>
        <w:t>16.00</w:t>
      </w:r>
      <w:r w:rsidR="005B2AB1" w:rsidRPr="00366702">
        <w:rPr>
          <w:rFonts w:ascii="Times New Roman" w:hAnsi="Times New Roman"/>
          <w:sz w:val="24"/>
          <w:szCs w:val="24"/>
        </w:rPr>
        <w:t xml:space="preserve"> on </w:t>
      </w:r>
      <w:r w:rsidR="005B2AB1" w:rsidRPr="00366702">
        <w:rPr>
          <w:rFonts w:ascii="Times New Roman" w:hAnsi="Times New Roman"/>
          <w:color w:val="FF0000"/>
          <w:sz w:val="24"/>
          <w:szCs w:val="24"/>
        </w:rPr>
        <w:t>[</w:t>
      </w:r>
      <w:r w:rsidR="005B2AB1" w:rsidRPr="00366702">
        <w:rPr>
          <w:rFonts w:ascii="Times New Roman" w:hAnsi="Times New Roman"/>
          <w:i/>
          <w:color w:val="FF0000"/>
          <w:sz w:val="24"/>
          <w:szCs w:val="24"/>
        </w:rPr>
        <w:t>date</w:t>
      </w:r>
      <w:r w:rsidR="005B2AB1" w:rsidRPr="00366702">
        <w:rPr>
          <w:rFonts w:ascii="Times New Roman" w:hAnsi="Times New Roman"/>
          <w:color w:val="FF0000"/>
          <w:sz w:val="24"/>
          <w:szCs w:val="24"/>
        </w:rPr>
        <w:t>]</w:t>
      </w:r>
      <w:r w:rsidR="005B2AB1" w:rsidRPr="00366702">
        <w:rPr>
          <w:rFonts w:ascii="Times New Roman" w:hAnsi="Times New Roman"/>
          <w:sz w:val="24"/>
          <w:szCs w:val="24"/>
        </w:rPr>
        <w:t>.</w:t>
      </w:r>
    </w:p>
    <w:p w14:paraId="5CDD1D55" w14:textId="24C340C3" w:rsidR="005B2AB1" w:rsidRPr="00366702" w:rsidRDefault="001A7AAB" w:rsidP="005B2AB1">
      <w:pPr>
        <w:numPr>
          <w:ilvl w:val="1"/>
          <w:numId w:val="8"/>
        </w:numPr>
        <w:jc w:val="both"/>
        <w:rPr>
          <w:rFonts w:ascii="Times New Roman" w:hAnsi="Times New Roman"/>
          <w:sz w:val="24"/>
          <w:szCs w:val="24"/>
        </w:rPr>
      </w:pPr>
      <w:r w:rsidRPr="00366702">
        <w:rPr>
          <w:rFonts w:ascii="Times New Roman" w:hAnsi="Times New Roman"/>
          <w:sz w:val="24"/>
          <w:szCs w:val="24"/>
        </w:rPr>
        <w:t>t</w:t>
      </w:r>
      <w:r w:rsidR="005B2AB1" w:rsidRPr="00366702">
        <w:rPr>
          <w:rFonts w:ascii="Times New Roman" w:hAnsi="Times New Roman"/>
          <w:sz w:val="24"/>
          <w:szCs w:val="24"/>
        </w:rPr>
        <w:t xml:space="preserve">he questions to be dealt with by the expert are as follows: </w:t>
      </w:r>
      <w:r w:rsidR="005B2AB1" w:rsidRPr="00366702">
        <w:rPr>
          <w:rFonts w:ascii="Times New Roman" w:hAnsi="Times New Roman"/>
          <w:color w:val="FF0000"/>
          <w:sz w:val="24"/>
          <w:szCs w:val="24"/>
        </w:rPr>
        <w:t>[</w:t>
      </w:r>
      <w:r w:rsidR="005B2AB1" w:rsidRPr="00366702">
        <w:rPr>
          <w:rFonts w:ascii="Times New Roman" w:hAnsi="Times New Roman"/>
          <w:i/>
          <w:color w:val="FF0000"/>
          <w:sz w:val="24"/>
          <w:szCs w:val="24"/>
        </w:rPr>
        <w:t>insert</w:t>
      </w:r>
      <w:r w:rsidR="005B2AB1" w:rsidRPr="00366702">
        <w:rPr>
          <w:rFonts w:ascii="Times New Roman" w:hAnsi="Times New Roman"/>
          <w:color w:val="FF0000"/>
          <w:sz w:val="24"/>
          <w:szCs w:val="24"/>
        </w:rPr>
        <w:t>]</w:t>
      </w:r>
    </w:p>
    <w:p w14:paraId="29BB3380" w14:textId="79E28ED1" w:rsidR="005B2AB1" w:rsidRPr="00366702" w:rsidRDefault="001A7AAB" w:rsidP="005B2AB1">
      <w:pPr>
        <w:numPr>
          <w:ilvl w:val="1"/>
          <w:numId w:val="8"/>
        </w:numPr>
        <w:jc w:val="both"/>
        <w:rPr>
          <w:rFonts w:ascii="Times New Roman" w:hAnsi="Times New Roman"/>
          <w:sz w:val="24"/>
          <w:szCs w:val="24"/>
        </w:rPr>
      </w:pPr>
      <w:r w:rsidRPr="00366702">
        <w:rPr>
          <w:rFonts w:ascii="Times New Roman" w:hAnsi="Times New Roman"/>
          <w:sz w:val="24"/>
          <w:szCs w:val="24"/>
        </w:rPr>
        <w:t>p</w:t>
      </w:r>
      <w:r w:rsidR="005B2AB1" w:rsidRPr="00366702">
        <w:rPr>
          <w:rFonts w:ascii="Times New Roman" w:hAnsi="Times New Roman"/>
          <w:sz w:val="24"/>
          <w:szCs w:val="24"/>
        </w:rPr>
        <w:t xml:space="preserve">ermission is </w:t>
      </w:r>
      <w:r w:rsidR="005B2AB1" w:rsidRPr="00366702">
        <w:rPr>
          <w:rFonts w:ascii="Times New Roman" w:hAnsi="Times New Roman"/>
          <w:color w:val="FF0000"/>
          <w:sz w:val="24"/>
          <w:szCs w:val="24"/>
        </w:rPr>
        <w:t xml:space="preserve">[not] </w:t>
      </w:r>
      <w:r w:rsidR="005B2AB1" w:rsidRPr="00366702">
        <w:rPr>
          <w:rFonts w:ascii="Times New Roman" w:hAnsi="Times New Roman"/>
          <w:sz w:val="24"/>
          <w:szCs w:val="24"/>
        </w:rPr>
        <w:t>given for the expert to see and assess the child</w:t>
      </w:r>
      <w:r w:rsidR="005B2AB1" w:rsidRPr="00366702">
        <w:rPr>
          <w:rFonts w:ascii="Times New Roman" w:hAnsi="Times New Roman"/>
          <w:color w:val="FF0000"/>
          <w:sz w:val="24"/>
          <w:szCs w:val="24"/>
        </w:rPr>
        <w:t>[ren]</w:t>
      </w:r>
      <w:r w:rsidR="005B2AB1" w:rsidRPr="00366702">
        <w:rPr>
          <w:rFonts w:ascii="Times New Roman" w:hAnsi="Times New Roman"/>
          <w:sz w:val="24"/>
          <w:szCs w:val="24"/>
        </w:rPr>
        <w:t>.</w:t>
      </w:r>
    </w:p>
    <w:p w14:paraId="0DB38561" w14:textId="159EDEA3" w:rsidR="005B2AB1" w:rsidRPr="00366702" w:rsidRDefault="001A7AAB" w:rsidP="005B2AB1">
      <w:pPr>
        <w:numPr>
          <w:ilvl w:val="1"/>
          <w:numId w:val="8"/>
        </w:numPr>
        <w:jc w:val="both"/>
        <w:rPr>
          <w:rFonts w:ascii="Times New Roman" w:hAnsi="Times New Roman"/>
          <w:sz w:val="24"/>
          <w:szCs w:val="24"/>
        </w:rPr>
      </w:pPr>
      <w:r w:rsidRPr="00366702">
        <w:rPr>
          <w:rFonts w:ascii="Times New Roman" w:hAnsi="Times New Roman"/>
          <w:sz w:val="24"/>
          <w:szCs w:val="24"/>
        </w:rPr>
        <w:t>t</w:t>
      </w:r>
      <w:r w:rsidR="005B2AB1" w:rsidRPr="00366702">
        <w:rPr>
          <w:rFonts w:ascii="Times New Roman" w:hAnsi="Times New Roman"/>
          <w:sz w:val="24"/>
          <w:szCs w:val="24"/>
        </w:rPr>
        <w:t xml:space="preserve">he expert’s report must be sent to the court and to the parties by no later than </w:t>
      </w:r>
      <w:r w:rsidR="00CB585A">
        <w:rPr>
          <w:rFonts w:ascii="Times New Roman" w:hAnsi="Times New Roman"/>
          <w:sz w:val="24"/>
          <w:szCs w:val="24"/>
        </w:rPr>
        <w:t>16.00</w:t>
      </w:r>
      <w:r w:rsidR="005B2AB1" w:rsidRPr="00366702">
        <w:rPr>
          <w:rFonts w:ascii="Times New Roman" w:hAnsi="Times New Roman"/>
          <w:sz w:val="24"/>
          <w:szCs w:val="24"/>
        </w:rPr>
        <w:t xml:space="preserve"> on </w:t>
      </w:r>
      <w:r w:rsidR="005B2AB1" w:rsidRPr="00366702">
        <w:rPr>
          <w:rFonts w:ascii="Times New Roman" w:hAnsi="Times New Roman"/>
          <w:color w:val="FF0000"/>
          <w:sz w:val="24"/>
          <w:szCs w:val="24"/>
        </w:rPr>
        <w:t>[</w:t>
      </w:r>
      <w:r w:rsidR="005B2AB1" w:rsidRPr="00366702">
        <w:rPr>
          <w:rFonts w:ascii="Times New Roman" w:hAnsi="Times New Roman"/>
          <w:i/>
          <w:color w:val="FF0000"/>
          <w:sz w:val="24"/>
          <w:szCs w:val="24"/>
        </w:rPr>
        <w:t>date</w:t>
      </w:r>
      <w:r w:rsidR="005B2AB1" w:rsidRPr="00366702">
        <w:rPr>
          <w:rFonts w:ascii="Times New Roman" w:hAnsi="Times New Roman"/>
          <w:color w:val="FF0000"/>
          <w:sz w:val="24"/>
          <w:szCs w:val="24"/>
        </w:rPr>
        <w:t>]</w:t>
      </w:r>
      <w:r w:rsidR="005B2AB1" w:rsidRPr="00366702">
        <w:rPr>
          <w:rFonts w:ascii="Times New Roman" w:hAnsi="Times New Roman"/>
          <w:sz w:val="24"/>
          <w:szCs w:val="24"/>
        </w:rPr>
        <w:t>.</w:t>
      </w:r>
    </w:p>
    <w:p w14:paraId="3B107F7A" w14:textId="3E9CB228" w:rsidR="005B2AB1" w:rsidRPr="00366702" w:rsidRDefault="001A7AAB" w:rsidP="005B2AB1">
      <w:pPr>
        <w:numPr>
          <w:ilvl w:val="1"/>
          <w:numId w:val="8"/>
        </w:numPr>
        <w:jc w:val="both"/>
        <w:rPr>
          <w:rFonts w:ascii="Times New Roman" w:hAnsi="Times New Roman"/>
          <w:sz w:val="24"/>
          <w:szCs w:val="24"/>
        </w:rPr>
      </w:pPr>
      <w:r w:rsidRPr="00366702">
        <w:rPr>
          <w:rFonts w:ascii="Times New Roman" w:hAnsi="Times New Roman"/>
          <w:sz w:val="24"/>
          <w:szCs w:val="24"/>
        </w:rPr>
        <w:t>p</w:t>
      </w:r>
      <w:r w:rsidR="005B2AB1" w:rsidRPr="00366702">
        <w:rPr>
          <w:rFonts w:ascii="Times New Roman" w:hAnsi="Times New Roman"/>
          <w:sz w:val="24"/>
          <w:szCs w:val="24"/>
        </w:rPr>
        <w:t xml:space="preserve">ermission is </w:t>
      </w:r>
      <w:r w:rsidR="005B2AB1" w:rsidRPr="00366702">
        <w:rPr>
          <w:rFonts w:ascii="Times New Roman" w:hAnsi="Times New Roman"/>
          <w:color w:val="FF0000"/>
          <w:sz w:val="24"/>
          <w:szCs w:val="24"/>
        </w:rPr>
        <w:t xml:space="preserve">[not] </w:t>
      </w:r>
      <w:r w:rsidR="005B2AB1" w:rsidRPr="00366702">
        <w:rPr>
          <w:rFonts w:ascii="Times New Roman" w:hAnsi="Times New Roman"/>
          <w:sz w:val="24"/>
          <w:szCs w:val="24"/>
        </w:rPr>
        <w:t xml:space="preserve">given to call </w:t>
      </w:r>
      <w:r w:rsidR="005B2AB1" w:rsidRPr="00366702">
        <w:rPr>
          <w:rFonts w:ascii="Times New Roman" w:hAnsi="Times New Roman"/>
          <w:color w:val="FF0000"/>
          <w:sz w:val="24"/>
          <w:szCs w:val="24"/>
        </w:rPr>
        <w:t>[</w:t>
      </w:r>
      <w:r w:rsidR="005B2AB1" w:rsidRPr="00366702">
        <w:rPr>
          <w:rFonts w:ascii="Times New Roman" w:hAnsi="Times New Roman"/>
          <w:i/>
          <w:color w:val="FF0000"/>
          <w:sz w:val="24"/>
          <w:szCs w:val="24"/>
        </w:rPr>
        <w:t>name</w:t>
      </w:r>
      <w:r w:rsidR="005B2AB1" w:rsidRPr="00366702">
        <w:rPr>
          <w:rFonts w:ascii="Times New Roman" w:hAnsi="Times New Roman"/>
          <w:color w:val="FF0000"/>
          <w:sz w:val="24"/>
          <w:szCs w:val="24"/>
        </w:rPr>
        <w:t xml:space="preserve">] </w:t>
      </w:r>
      <w:r w:rsidR="005B2AB1" w:rsidRPr="00366702">
        <w:rPr>
          <w:rFonts w:ascii="Times New Roman" w:hAnsi="Times New Roman"/>
          <w:sz w:val="24"/>
          <w:szCs w:val="24"/>
        </w:rPr>
        <w:t>to give oral evidence at the hearing.</w:t>
      </w:r>
      <w:bookmarkStart w:id="54" w:name="BMA_3_30_6"/>
      <w:bookmarkStart w:id="55" w:name="_Hlk506640412"/>
      <w:bookmarkEnd w:id="53"/>
    </w:p>
    <w:p w14:paraId="02F74FBA" w14:textId="77777777" w:rsidR="005B2AB1" w:rsidRPr="00366702" w:rsidRDefault="005B2AB1" w:rsidP="007A135D">
      <w:pPr>
        <w:pStyle w:val="ListParagraph"/>
        <w:numPr>
          <w:ilvl w:val="0"/>
          <w:numId w:val="10"/>
        </w:numPr>
        <w:jc w:val="both"/>
        <w:rPr>
          <w:rFonts w:ascii="Times New Roman" w:hAnsi="Times New Roman"/>
          <w:sz w:val="24"/>
          <w:szCs w:val="24"/>
        </w:rPr>
      </w:pPr>
      <w:r w:rsidRPr="00366702">
        <w:rPr>
          <w:rFonts w:ascii="Times New Roman" w:hAnsi="Times New Roman"/>
          <w:sz w:val="24"/>
          <w:szCs w:val="24"/>
        </w:rPr>
        <w:t>Questions of the expert must be dealt with in accordance with FPR rule 25.10.</w:t>
      </w:r>
      <w:bookmarkStart w:id="56" w:name="BMA_3_30_7"/>
      <w:bookmarkEnd w:id="54"/>
    </w:p>
    <w:p w14:paraId="64BA5554" w14:textId="77777777" w:rsidR="005B2AB1" w:rsidRPr="00366702" w:rsidRDefault="005B2AB1" w:rsidP="005B2AB1">
      <w:pPr>
        <w:pStyle w:val="ListParagraph"/>
        <w:ind w:left="567"/>
        <w:jc w:val="both"/>
        <w:rPr>
          <w:rFonts w:ascii="Times New Roman" w:hAnsi="Times New Roman"/>
          <w:sz w:val="24"/>
          <w:szCs w:val="24"/>
        </w:rPr>
      </w:pPr>
    </w:p>
    <w:p w14:paraId="5B6871A6" w14:textId="77777777" w:rsidR="005B2AB1" w:rsidRPr="00366702" w:rsidRDefault="005B2AB1" w:rsidP="007A135D">
      <w:pPr>
        <w:pStyle w:val="ListParagraph"/>
        <w:numPr>
          <w:ilvl w:val="0"/>
          <w:numId w:val="10"/>
        </w:numPr>
        <w:jc w:val="both"/>
        <w:rPr>
          <w:rFonts w:ascii="Times New Roman" w:hAnsi="Times New Roman"/>
          <w:sz w:val="24"/>
          <w:szCs w:val="24"/>
        </w:rPr>
      </w:pPr>
      <w:r w:rsidRPr="00366702">
        <w:rPr>
          <w:rFonts w:ascii="Times New Roman" w:hAnsi="Times New Roman"/>
          <w:sz w:val="24"/>
          <w:szCs w:val="24"/>
        </w:rPr>
        <w:t>Experts can request the court (by letter or email)</w:t>
      </w:r>
      <w:r w:rsidRPr="00366702">
        <w:rPr>
          <w:rFonts w:ascii="Times New Roman" w:hAnsi="Times New Roman"/>
          <w:noProof/>
          <w:sz w:val="24"/>
          <w:szCs w:val="24"/>
        </w:rPr>
        <w:drawing>
          <wp:anchor distT="17278" distB="31678" distL="131582" distR="145984" simplePos="0" relativeHeight="251663360" behindDoc="0" locked="0" layoutInCell="1" allowOverlap="1" wp14:anchorId="7FF95030" wp14:editId="1A863607">
            <wp:simplePos x="0" y="0"/>
            <wp:positionH relativeFrom="column">
              <wp:posOffset>-4694555</wp:posOffset>
            </wp:positionH>
            <wp:positionV relativeFrom="paragraph">
              <wp:posOffset>321310</wp:posOffset>
            </wp:positionV>
            <wp:extent cx="1634490" cy="81280"/>
            <wp:effectExtent l="0" t="0" r="0" b="0"/>
            <wp:wrapNone/>
            <wp:docPr id="5" name="Picture 5"/>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1634490" cy="81280"/>
                    </a:xfrm>
                    <a:prstGeom prst="rect">
                      <a:avLst/>
                    </a:prstGeom>
                  </pic:spPr>
                </pic:pic>
              </a:graphicData>
            </a:graphic>
          </wp:anchor>
        </w:drawing>
      </w:r>
      <w:r w:rsidRPr="00366702">
        <w:rPr>
          <w:rFonts w:ascii="Times New Roman" w:hAnsi="Times New Roman"/>
          <w:sz w:val="24"/>
          <w:szCs w:val="24"/>
        </w:rPr>
        <w:t xml:space="preserve"> to give directions pursuant to FPR rule 25.17 for the purpose of assisting in the carrying out of the expert’s functions.</w:t>
      </w:r>
      <w:bookmarkStart w:id="57" w:name="BMA_3_30_8"/>
      <w:bookmarkEnd w:id="56"/>
    </w:p>
    <w:p w14:paraId="50DCE0FE" w14:textId="77777777" w:rsidR="005B2AB1" w:rsidRPr="00366702" w:rsidRDefault="005B2AB1" w:rsidP="005B2AB1">
      <w:pPr>
        <w:pStyle w:val="ListParagraph"/>
        <w:rPr>
          <w:rFonts w:ascii="Times New Roman" w:hAnsi="Times New Roman"/>
          <w:sz w:val="24"/>
          <w:szCs w:val="24"/>
        </w:rPr>
      </w:pPr>
    </w:p>
    <w:p w14:paraId="44B05B7F" w14:textId="77777777" w:rsidR="005B2AB1" w:rsidRPr="00366702" w:rsidRDefault="005B2AB1" w:rsidP="007A135D">
      <w:pPr>
        <w:pStyle w:val="ListParagraph"/>
        <w:numPr>
          <w:ilvl w:val="0"/>
          <w:numId w:val="10"/>
        </w:numPr>
        <w:jc w:val="both"/>
        <w:rPr>
          <w:rFonts w:ascii="Times New Roman" w:hAnsi="Times New Roman"/>
          <w:sz w:val="24"/>
          <w:szCs w:val="24"/>
        </w:rPr>
      </w:pPr>
      <w:r w:rsidRPr="00366702">
        <w:rPr>
          <w:rFonts w:ascii="Times New Roman" w:hAnsi="Times New Roman"/>
          <w:sz w:val="24"/>
          <w:szCs w:val="24"/>
        </w:rPr>
        <w:t>Unless the experts are agreed, there must be a meeting of experts to be arranged by the solicitor for the child</w:t>
      </w:r>
      <w:r w:rsidRPr="00366702">
        <w:rPr>
          <w:rFonts w:ascii="Times New Roman" w:hAnsi="Times New Roman"/>
          <w:color w:val="FF0000"/>
          <w:sz w:val="24"/>
          <w:szCs w:val="24"/>
        </w:rPr>
        <w:t>[ren]</w:t>
      </w:r>
      <w:r w:rsidRPr="00366702">
        <w:rPr>
          <w:rFonts w:ascii="Times New Roman" w:hAnsi="Times New Roman"/>
          <w:sz w:val="24"/>
          <w:szCs w:val="24"/>
        </w:rPr>
        <w:t xml:space="preserve">.  An agenda for the meeting must be circulated and agreed not later than 5 days before the meeting.  The meeting must be chaired by </w:t>
      </w:r>
      <w:r w:rsidRPr="00366702">
        <w:rPr>
          <w:rFonts w:ascii="Times New Roman" w:hAnsi="Times New Roman"/>
          <w:color w:val="FF0000"/>
          <w:sz w:val="24"/>
          <w:szCs w:val="24"/>
        </w:rPr>
        <w:t>[</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  Within 7 days after the meeting the experts must produce a joint statement setting out the issues on which they agree and, with reasons, those on which they do not.</w:t>
      </w:r>
      <w:bookmarkEnd w:id="55"/>
      <w:bookmarkEnd w:id="57"/>
    </w:p>
    <w:p w14:paraId="3CB2EE34" w14:textId="77777777" w:rsidR="005B2AB1" w:rsidRPr="00366702" w:rsidRDefault="005B2AB1" w:rsidP="005B2AB1">
      <w:pPr>
        <w:pStyle w:val="ListParagraph"/>
        <w:rPr>
          <w:rFonts w:ascii="Times New Roman" w:hAnsi="Times New Roman"/>
          <w:sz w:val="24"/>
          <w:szCs w:val="24"/>
        </w:rPr>
      </w:pPr>
    </w:p>
    <w:p w14:paraId="37691D47" w14:textId="77777777" w:rsidR="005B2AB1" w:rsidRPr="00366702" w:rsidRDefault="005B2AB1" w:rsidP="007A135D">
      <w:pPr>
        <w:pStyle w:val="ListParagraph"/>
        <w:numPr>
          <w:ilvl w:val="0"/>
          <w:numId w:val="10"/>
        </w:numPr>
        <w:jc w:val="both"/>
        <w:rPr>
          <w:rFonts w:ascii="Times New Roman" w:hAnsi="Times New Roman"/>
          <w:sz w:val="24"/>
          <w:szCs w:val="24"/>
        </w:rPr>
      </w:pPr>
      <w:r w:rsidRPr="00366702">
        <w:rPr>
          <w:rFonts w:ascii="Times New Roman" w:hAnsi="Times New Roman"/>
          <w:sz w:val="24"/>
          <w:szCs w:val="24"/>
        </w:rPr>
        <w:t>Any application for permission to call an expert to give oral evidence must be made no later than 1 working day before the pre-IRH advocates meeting.   Any party making such an application will be expected to have raised written questions in accordance with FPR rule 25.17.</w:t>
      </w:r>
    </w:p>
    <w:p w14:paraId="4520F8E9" w14:textId="77777777" w:rsidR="005B2AB1" w:rsidRPr="007F7218" w:rsidRDefault="005B2AB1" w:rsidP="005B2AB1">
      <w:pPr>
        <w:rPr>
          <w:rFonts w:ascii="Times New Roman" w:hAnsi="Times New Roman"/>
          <w:sz w:val="24"/>
          <w:szCs w:val="24"/>
          <w:highlight w:val="yellow"/>
        </w:rPr>
      </w:pPr>
      <w:bookmarkStart w:id="58" w:name="BMH_13_2"/>
    </w:p>
    <w:bookmarkEnd w:id="58"/>
    <w:p w14:paraId="2A6F2E2B" w14:textId="77777777" w:rsidR="005B2AB1" w:rsidRPr="005B2AB1" w:rsidRDefault="005B2AB1" w:rsidP="005B2AB1">
      <w:pPr>
        <w:rPr>
          <w:rFonts w:ascii="Times New Roman" w:hAnsi="Times New Roman"/>
          <w:sz w:val="24"/>
          <w:szCs w:val="24"/>
        </w:rPr>
      </w:pPr>
    </w:p>
    <w:p w14:paraId="189412A0" w14:textId="77777777" w:rsidR="00EE2E3A" w:rsidRPr="00F34448" w:rsidRDefault="00EE2E3A" w:rsidP="00EE2E3A">
      <w:pPr>
        <w:spacing w:line="276" w:lineRule="auto"/>
        <w:jc w:val="both"/>
        <w:rPr>
          <w:rFonts w:ascii="Times New Roman" w:hAnsi="Times New Roman"/>
          <w:b/>
          <w:sz w:val="24"/>
          <w:szCs w:val="24"/>
        </w:rPr>
      </w:pPr>
      <w:bookmarkStart w:id="59" w:name="BMJ_4"/>
      <w:bookmarkStart w:id="60" w:name="BMJ_4_3"/>
      <w:bookmarkEnd w:id="49"/>
      <w:bookmarkEnd w:id="50"/>
      <w:r>
        <w:rPr>
          <w:rFonts w:ascii="Times New Roman" w:hAnsi="Times New Roman"/>
          <w:b/>
          <w:sz w:val="24"/>
          <w:szCs w:val="24"/>
        </w:rPr>
        <w:t>Capacity</w:t>
      </w:r>
    </w:p>
    <w:p w14:paraId="039B3249" w14:textId="77777777" w:rsidR="00EE2E3A" w:rsidRDefault="00EE2E3A" w:rsidP="00EE2E3A">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It appears that there may be an issue whether [respondent name] has litigation capacity, their solicitors must instruct [expert name] to carry out a cognitive assessment and report to the court by [date] whether [respondent name] has capacity to litigate within the meanings of sections 2 and 3 of the Mental Capacity Act 2005. The court is satisfied that this report is necessary. The fees of the expert must be paid by [name].</w:t>
      </w:r>
    </w:p>
    <w:p w14:paraId="73E4C9CC" w14:textId="77777777" w:rsidR="00EE2E3A" w:rsidRDefault="00EE2E3A" w:rsidP="00EE2E3A">
      <w:pPr>
        <w:pStyle w:val="ListParagraph1"/>
        <w:spacing w:line="276" w:lineRule="auto"/>
        <w:ind w:left="567"/>
        <w:jc w:val="both"/>
        <w:rPr>
          <w:rFonts w:ascii="Times New Roman" w:hAnsi="Times New Roman"/>
          <w:sz w:val="24"/>
          <w:szCs w:val="24"/>
        </w:rPr>
      </w:pPr>
    </w:p>
    <w:p w14:paraId="2B1E888D" w14:textId="1528252B" w:rsidR="00EE2E3A" w:rsidRDefault="00EE2E3A" w:rsidP="00EE2E3A">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If the expert concludes that [respondent name] does not have litigation capacity, and it appears that there is no other person able to act as a litigation friend, their solicitors must upon receipt of the report send it and the relevant case papers to the Official Solicitor who shall, subject to their consent, be appointed to act for the respondent.</w:t>
      </w:r>
    </w:p>
    <w:p w14:paraId="065324C1" w14:textId="77777777" w:rsidR="004C523C" w:rsidRDefault="004C523C" w:rsidP="004C523C">
      <w:pPr>
        <w:spacing w:line="276" w:lineRule="auto"/>
        <w:jc w:val="both"/>
        <w:rPr>
          <w:rFonts w:ascii="Times New Roman" w:hAnsi="Times New Roman"/>
          <w:b/>
          <w:sz w:val="24"/>
          <w:szCs w:val="24"/>
        </w:rPr>
      </w:pPr>
    </w:p>
    <w:p w14:paraId="743F37CE" w14:textId="3ECAD4D1" w:rsidR="004C523C" w:rsidRPr="00F34448" w:rsidRDefault="004C523C" w:rsidP="004C523C">
      <w:pPr>
        <w:spacing w:line="276" w:lineRule="auto"/>
        <w:jc w:val="both"/>
        <w:rPr>
          <w:rFonts w:ascii="Times New Roman" w:hAnsi="Times New Roman"/>
          <w:b/>
          <w:sz w:val="24"/>
          <w:szCs w:val="24"/>
        </w:rPr>
      </w:pPr>
      <w:r>
        <w:rPr>
          <w:rFonts w:ascii="Times New Roman" w:hAnsi="Times New Roman"/>
          <w:b/>
          <w:sz w:val="24"/>
          <w:szCs w:val="24"/>
        </w:rPr>
        <w:t>Interpreter/translation</w:t>
      </w:r>
    </w:p>
    <w:p w14:paraId="384CC3B6" w14:textId="77777777" w:rsidR="004C523C" w:rsidRDefault="004C523C" w:rsidP="004C523C">
      <w:pPr>
        <w:pStyle w:val="ListParagraph1"/>
        <w:numPr>
          <w:ilvl w:val="0"/>
          <w:numId w:val="10"/>
        </w:numPr>
        <w:spacing w:line="276" w:lineRule="auto"/>
        <w:jc w:val="both"/>
        <w:rPr>
          <w:rFonts w:ascii="Times New Roman" w:hAnsi="Times New Roman"/>
          <w:sz w:val="24"/>
          <w:szCs w:val="24"/>
        </w:rPr>
      </w:pPr>
      <w:r w:rsidRPr="00F34448">
        <w:rPr>
          <w:rFonts w:ascii="Times New Roman" w:hAnsi="Times New Roman"/>
          <w:sz w:val="24"/>
          <w:szCs w:val="24"/>
        </w:rPr>
        <w:lastRenderedPageBreak/>
        <w:t>The</w:t>
      </w:r>
      <w:r>
        <w:rPr>
          <w:rFonts w:ascii="Times New Roman" w:hAnsi="Times New Roman"/>
          <w:sz w:val="24"/>
          <w:szCs w:val="24"/>
        </w:rPr>
        <w:t xml:space="preserve"> court shall arrange an interpreter for [respondent name] at all hearings in the following language(s) (dialect).</w:t>
      </w:r>
    </w:p>
    <w:p w14:paraId="73FCE9EA" w14:textId="77777777" w:rsidR="004C523C" w:rsidRDefault="004C523C" w:rsidP="004C523C">
      <w:pPr>
        <w:pStyle w:val="ListParagraph1"/>
        <w:spacing w:line="276" w:lineRule="auto"/>
        <w:ind w:left="567"/>
        <w:jc w:val="both"/>
        <w:rPr>
          <w:rFonts w:ascii="Times New Roman" w:hAnsi="Times New Roman"/>
          <w:sz w:val="24"/>
          <w:szCs w:val="24"/>
        </w:rPr>
      </w:pPr>
    </w:p>
    <w:p w14:paraId="48A6BD2E" w14:textId="77777777" w:rsidR="004C523C" w:rsidRDefault="004C523C" w:rsidP="004C523C">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If it has not already done so the Local Authority must by 4.00 pm on [date] serve on the [respondent name] translations of the application and supporting documents in a language that they will understand.</w:t>
      </w:r>
    </w:p>
    <w:p w14:paraId="566FCA82" w14:textId="77777777" w:rsidR="005B2AB1" w:rsidRPr="005B2AB1" w:rsidRDefault="005B2AB1" w:rsidP="005B2AB1">
      <w:pPr>
        <w:rPr>
          <w:rFonts w:ascii="Times New Roman" w:hAnsi="Times New Roman"/>
          <w:sz w:val="24"/>
          <w:szCs w:val="24"/>
        </w:rPr>
      </w:pPr>
    </w:p>
    <w:p w14:paraId="6E0CE1DA" w14:textId="08F3D7FF" w:rsidR="00E77914" w:rsidRDefault="00E77914" w:rsidP="00E77914">
      <w:pPr>
        <w:pStyle w:val="ListParagraph1"/>
        <w:numPr>
          <w:ilvl w:val="0"/>
          <w:numId w:val="10"/>
        </w:numPr>
        <w:spacing w:line="276" w:lineRule="auto"/>
        <w:jc w:val="both"/>
        <w:rPr>
          <w:rFonts w:ascii="Times New Roman" w:hAnsi="Times New Roman"/>
          <w:sz w:val="24"/>
          <w:szCs w:val="24"/>
        </w:rPr>
      </w:pPr>
      <w:bookmarkStart w:id="61" w:name="BMJ_5_2"/>
      <w:bookmarkStart w:id="62" w:name="BMJ_5"/>
      <w:bookmarkEnd w:id="59"/>
      <w:bookmarkEnd w:id="60"/>
      <w:r>
        <w:rPr>
          <w:rFonts w:ascii="Times New Roman" w:hAnsi="Times New Roman"/>
          <w:sz w:val="24"/>
          <w:szCs w:val="24"/>
        </w:rPr>
        <w:t xml:space="preserve">The Local Authority shall ensure that any communication/documents are also translated into [language] when served on the respondent /his solicitors, on the assumption that this is the father’s first language. </w:t>
      </w:r>
    </w:p>
    <w:p w14:paraId="1BFB9614" w14:textId="77777777" w:rsidR="00E2717B" w:rsidRDefault="00E2717B" w:rsidP="00E2717B">
      <w:pPr>
        <w:pStyle w:val="ListParagraph"/>
        <w:rPr>
          <w:rFonts w:ascii="Times New Roman" w:hAnsi="Times New Roman"/>
          <w:sz w:val="24"/>
          <w:szCs w:val="24"/>
        </w:rPr>
      </w:pPr>
    </w:p>
    <w:p w14:paraId="01FB2D0A" w14:textId="61AF110F" w:rsidR="00E2717B" w:rsidRPr="00F34448" w:rsidRDefault="00E2717B" w:rsidP="00E77914">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 xml:space="preserve">If it has not already done so the Local Authority must by 4.00 pm on [date] serve on the respondent mother/father/parents’ translations into a language that they will understand of the application and the documents upon which the Local Authority relies to support the </w:t>
      </w:r>
      <w:r w:rsidR="00B87CA5">
        <w:rPr>
          <w:rFonts w:ascii="Times New Roman" w:hAnsi="Times New Roman"/>
          <w:sz w:val="24"/>
          <w:szCs w:val="24"/>
        </w:rPr>
        <w:t>application,</w:t>
      </w:r>
      <w:r>
        <w:rPr>
          <w:rFonts w:ascii="Times New Roman" w:hAnsi="Times New Roman"/>
          <w:sz w:val="24"/>
          <w:szCs w:val="24"/>
        </w:rPr>
        <w:t xml:space="preserve"> and which explain why the Local Authority seeks the order(s) that it has applied for.</w:t>
      </w:r>
    </w:p>
    <w:p w14:paraId="3722CFAB" w14:textId="77777777" w:rsidR="005B2AB1" w:rsidRPr="005B2AB1" w:rsidRDefault="005B2AB1" w:rsidP="005B2AB1">
      <w:pPr>
        <w:rPr>
          <w:rFonts w:ascii="Times New Roman" w:hAnsi="Times New Roman"/>
          <w:sz w:val="24"/>
          <w:szCs w:val="24"/>
        </w:rPr>
      </w:pPr>
      <w:bookmarkStart w:id="63" w:name="BMJ_5_3"/>
      <w:bookmarkEnd w:id="61"/>
    </w:p>
    <w:p w14:paraId="1BFF1562" w14:textId="77777777" w:rsidR="005B2AB1" w:rsidRPr="005B2AB1" w:rsidRDefault="005B2AB1" w:rsidP="005B2AB1">
      <w:pPr>
        <w:pStyle w:val="ListParagraph"/>
        <w:rPr>
          <w:rFonts w:ascii="Times New Roman" w:hAnsi="Times New Roman"/>
          <w:sz w:val="24"/>
          <w:szCs w:val="24"/>
        </w:rPr>
      </w:pPr>
      <w:bookmarkStart w:id="64" w:name="BMA_3_27_1"/>
      <w:bookmarkStart w:id="65" w:name="BMJ_6"/>
      <w:bookmarkStart w:id="66" w:name="BMJ_6_4"/>
      <w:bookmarkEnd w:id="62"/>
      <w:bookmarkEnd w:id="63"/>
    </w:p>
    <w:p w14:paraId="23E4220E" w14:textId="77777777" w:rsidR="005B2AB1" w:rsidRPr="00366702" w:rsidRDefault="005B2AB1" w:rsidP="005B2AB1">
      <w:pPr>
        <w:pStyle w:val="ListParagraph"/>
        <w:ind w:left="0"/>
        <w:rPr>
          <w:rFonts w:ascii="Times New Roman" w:hAnsi="Times New Roman"/>
          <w:b/>
          <w:bCs/>
          <w:sz w:val="24"/>
          <w:szCs w:val="24"/>
        </w:rPr>
      </w:pPr>
      <w:r w:rsidRPr="00366702">
        <w:rPr>
          <w:rFonts w:ascii="Times New Roman" w:hAnsi="Times New Roman"/>
          <w:b/>
          <w:bCs/>
          <w:sz w:val="24"/>
          <w:szCs w:val="24"/>
        </w:rPr>
        <w:t>Paternity Testing</w:t>
      </w:r>
    </w:p>
    <w:p w14:paraId="01FB2837" w14:textId="77777777" w:rsidR="005B2AB1" w:rsidRPr="00366702" w:rsidRDefault="005B2AB1" w:rsidP="007A135D">
      <w:pPr>
        <w:pStyle w:val="ListParagraph1"/>
        <w:numPr>
          <w:ilvl w:val="0"/>
          <w:numId w:val="10"/>
        </w:numPr>
        <w:jc w:val="both"/>
        <w:rPr>
          <w:rFonts w:ascii="Times New Roman" w:hAnsi="Times New Roman"/>
          <w:sz w:val="24"/>
          <w:szCs w:val="24"/>
        </w:rPr>
      </w:pPr>
      <w:r w:rsidRPr="00366702">
        <w:rPr>
          <w:rFonts w:ascii="Times New Roman" w:hAnsi="Times New Roman"/>
          <w:noProof/>
          <w:sz w:val="24"/>
          <w:szCs w:val="24"/>
        </w:rPr>
        <w:drawing>
          <wp:anchor distT="8638" distB="5040" distL="122938" distR="122938" simplePos="0" relativeHeight="251662336" behindDoc="0" locked="0" layoutInCell="1" allowOverlap="1" wp14:anchorId="29D3764C" wp14:editId="306E0D97">
            <wp:simplePos x="0" y="0"/>
            <wp:positionH relativeFrom="column">
              <wp:posOffset>10159365</wp:posOffset>
            </wp:positionH>
            <wp:positionV relativeFrom="paragraph">
              <wp:posOffset>268605</wp:posOffset>
            </wp:positionV>
            <wp:extent cx="342900" cy="330200"/>
            <wp:effectExtent l="0" t="0" r="0" b="0"/>
            <wp:wrapNone/>
            <wp:docPr id="4" name="Picture 4"/>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342900" cy="330200"/>
                    </a:xfrm>
                    <a:prstGeom prst="rect">
                      <a:avLst/>
                    </a:prstGeom>
                  </pic:spPr>
                </pic:pic>
              </a:graphicData>
            </a:graphic>
          </wp:anchor>
        </w:drawing>
      </w:r>
      <w:bookmarkStart w:id="67" w:name="BMA_3_27_2"/>
      <w:bookmarkEnd w:id="64"/>
      <w:r w:rsidRPr="00366702">
        <w:rPr>
          <w:rFonts w:ascii="Times New Roman" w:hAnsi="Times New Roman"/>
          <w:sz w:val="24"/>
          <w:szCs w:val="24"/>
        </w:rPr>
        <w:t>Pursuant to section 20 of the Family Law Reform Act 1969 the child</w:t>
      </w:r>
      <w:r w:rsidRPr="00366702">
        <w:rPr>
          <w:rFonts w:ascii="Times New Roman" w:hAnsi="Times New Roman"/>
          <w:color w:val="FF0000"/>
          <w:sz w:val="24"/>
          <w:szCs w:val="24"/>
        </w:rPr>
        <w:t xml:space="preserve">[ren] [Children in family names] </w:t>
      </w:r>
      <w:r w:rsidRPr="00366702">
        <w:rPr>
          <w:rFonts w:ascii="Times New Roman" w:hAnsi="Times New Roman"/>
          <w:sz w:val="24"/>
          <w:szCs w:val="24"/>
        </w:rPr>
        <w:t xml:space="preserve">shall be subject to DNA testing by a testing agency accredited in accordance with the 1969 Act to determine whether </w:t>
      </w:r>
      <w:r w:rsidRPr="00366702">
        <w:rPr>
          <w:rFonts w:ascii="Times New Roman" w:hAnsi="Times New Roman"/>
          <w:color w:val="FF0000"/>
          <w:sz w:val="24"/>
          <w:szCs w:val="24"/>
        </w:rPr>
        <w:t>[</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 xml:space="preserve"> is the father of the child</w:t>
      </w:r>
      <w:r w:rsidRPr="00366702">
        <w:rPr>
          <w:rFonts w:ascii="Times New Roman" w:hAnsi="Times New Roman"/>
          <w:color w:val="FF0000"/>
          <w:sz w:val="24"/>
          <w:szCs w:val="24"/>
        </w:rPr>
        <w:t xml:space="preserve">[ren] [Children in family names].  </w:t>
      </w:r>
      <w:r w:rsidRPr="00366702">
        <w:rPr>
          <w:rFonts w:ascii="Times New Roman" w:hAnsi="Times New Roman"/>
          <w:sz w:val="24"/>
          <w:szCs w:val="24"/>
        </w:rPr>
        <w:t>The person with care and control of the child</w:t>
      </w:r>
      <w:r w:rsidRPr="00366702">
        <w:rPr>
          <w:rFonts w:ascii="Times New Roman" w:hAnsi="Times New Roman"/>
          <w:color w:val="FF0000"/>
          <w:sz w:val="24"/>
          <w:szCs w:val="24"/>
        </w:rPr>
        <w:t>[ren]</w:t>
      </w:r>
      <w:r w:rsidRPr="00366702">
        <w:rPr>
          <w:rFonts w:ascii="Times New Roman" w:hAnsi="Times New Roman"/>
          <w:sz w:val="24"/>
          <w:szCs w:val="24"/>
        </w:rPr>
        <w:t xml:space="preserve"> is </w:t>
      </w:r>
      <w:r w:rsidRPr="00366702">
        <w:rPr>
          <w:rFonts w:ascii="Times New Roman" w:hAnsi="Times New Roman"/>
          <w:color w:val="FF0000"/>
          <w:sz w:val="24"/>
          <w:szCs w:val="24"/>
        </w:rPr>
        <w:t>[</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 xml:space="preserve">.  The adults to be tested are </w:t>
      </w:r>
      <w:r w:rsidRPr="00366702">
        <w:rPr>
          <w:rFonts w:ascii="Times New Roman" w:hAnsi="Times New Roman"/>
          <w:color w:val="FF0000"/>
          <w:sz w:val="24"/>
          <w:szCs w:val="24"/>
        </w:rPr>
        <w:t>[</w:t>
      </w:r>
      <w:r w:rsidRPr="00366702">
        <w:rPr>
          <w:rFonts w:ascii="Times New Roman" w:hAnsi="Times New Roman"/>
          <w:i/>
          <w:color w:val="FF0000"/>
          <w:sz w:val="24"/>
          <w:szCs w:val="24"/>
        </w:rPr>
        <w:t>name(s)</w:t>
      </w:r>
      <w:r w:rsidRPr="00366702">
        <w:rPr>
          <w:rFonts w:ascii="Times New Roman" w:hAnsi="Times New Roman"/>
          <w:color w:val="FF0000"/>
          <w:sz w:val="24"/>
          <w:szCs w:val="24"/>
        </w:rPr>
        <w:t>]</w:t>
      </w:r>
      <w:r w:rsidRPr="00366702">
        <w:rPr>
          <w:rFonts w:ascii="Times New Roman" w:hAnsi="Times New Roman"/>
          <w:sz w:val="24"/>
          <w:szCs w:val="24"/>
        </w:rPr>
        <w:t>.</w:t>
      </w:r>
      <w:bookmarkStart w:id="68" w:name="BMA_3_27_3"/>
      <w:bookmarkEnd w:id="67"/>
    </w:p>
    <w:p w14:paraId="1B427124" w14:textId="77777777" w:rsidR="005B2AB1" w:rsidRPr="00366702" w:rsidRDefault="005B2AB1" w:rsidP="005B2AB1">
      <w:pPr>
        <w:pStyle w:val="ListParagraph1"/>
        <w:ind w:left="567"/>
        <w:jc w:val="both"/>
        <w:rPr>
          <w:rFonts w:ascii="Times New Roman" w:hAnsi="Times New Roman"/>
          <w:sz w:val="24"/>
          <w:szCs w:val="24"/>
        </w:rPr>
      </w:pPr>
    </w:p>
    <w:p w14:paraId="5EFB3D88" w14:textId="77777777" w:rsidR="005B2AB1" w:rsidRPr="00366702" w:rsidRDefault="005B2AB1" w:rsidP="007A135D">
      <w:pPr>
        <w:pStyle w:val="ListParagraph1"/>
        <w:numPr>
          <w:ilvl w:val="0"/>
          <w:numId w:val="10"/>
        </w:numPr>
        <w:jc w:val="both"/>
        <w:rPr>
          <w:rFonts w:ascii="Times New Roman" w:hAnsi="Times New Roman"/>
          <w:sz w:val="24"/>
          <w:szCs w:val="24"/>
        </w:rPr>
      </w:pPr>
      <w:r w:rsidRPr="00366702">
        <w:rPr>
          <w:rFonts w:ascii="Times New Roman" w:hAnsi="Times New Roman"/>
          <w:sz w:val="24"/>
          <w:szCs w:val="24"/>
        </w:rPr>
        <w:t>At the time the samples are taken the person being tested must produce to the sampler:</w:t>
      </w:r>
    </w:p>
    <w:p w14:paraId="677477E0" w14:textId="77777777" w:rsidR="005B2AB1" w:rsidRPr="00366702" w:rsidRDefault="005B2AB1" w:rsidP="005B2AB1">
      <w:pPr>
        <w:numPr>
          <w:ilvl w:val="1"/>
          <w:numId w:val="7"/>
        </w:numPr>
        <w:jc w:val="both"/>
        <w:rPr>
          <w:rFonts w:ascii="Times New Roman" w:hAnsi="Times New Roman"/>
          <w:sz w:val="24"/>
          <w:szCs w:val="24"/>
        </w:rPr>
      </w:pPr>
      <w:r w:rsidRPr="00366702">
        <w:rPr>
          <w:rFonts w:ascii="Times New Roman" w:hAnsi="Times New Roman"/>
          <w:sz w:val="24"/>
          <w:szCs w:val="24"/>
        </w:rPr>
        <w:t>form BD1;</w:t>
      </w:r>
    </w:p>
    <w:p w14:paraId="7A27B4AC" w14:textId="77777777" w:rsidR="005B2AB1" w:rsidRPr="00366702" w:rsidRDefault="005B2AB1" w:rsidP="005B2AB1">
      <w:pPr>
        <w:numPr>
          <w:ilvl w:val="1"/>
          <w:numId w:val="7"/>
        </w:numPr>
        <w:jc w:val="both"/>
        <w:rPr>
          <w:rFonts w:ascii="Times New Roman" w:hAnsi="Times New Roman"/>
          <w:sz w:val="24"/>
          <w:szCs w:val="24"/>
        </w:rPr>
      </w:pPr>
      <w:r w:rsidRPr="00366702">
        <w:rPr>
          <w:rFonts w:ascii="Times New Roman" w:hAnsi="Times New Roman"/>
          <w:sz w:val="24"/>
          <w:szCs w:val="24"/>
        </w:rPr>
        <w:t>photo identity;</w:t>
      </w:r>
    </w:p>
    <w:p w14:paraId="604B24B1" w14:textId="77777777" w:rsidR="005B2AB1" w:rsidRPr="00366702" w:rsidRDefault="005B2AB1" w:rsidP="005B2AB1">
      <w:pPr>
        <w:numPr>
          <w:ilvl w:val="1"/>
          <w:numId w:val="7"/>
        </w:numPr>
        <w:jc w:val="both"/>
        <w:rPr>
          <w:rFonts w:ascii="Times New Roman" w:hAnsi="Times New Roman"/>
          <w:sz w:val="24"/>
          <w:szCs w:val="24"/>
        </w:rPr>
      </w:pPr>
      <w:r w:rsidRPr="00366702">
        <w:rPr>
          <w:rFonts w:ascii="Times New Roman" w:hAnsi="Times New Roman"/>
          <w:sz w:val="24"/>
          <w:szCs w:val="24"/>
        </w:rPr>
        <w:t>a copy of this order.</w:t>
      </w:r>
      <w:bookmarkStart w:id="69" w:name="BMA_3_27_4"/>
      <w:bookmarkEnd w:id="68"/>
    </w:p>
    <w:p w14:paraId="3DCB7E08" w14:textId="77777777" w:rsidR="005B2AB1" w:rsidRPr="00366702" w:rsidRDefault="005B2AB1" w:rsidP="005B2AB1">
      <w:pPr>
        <w:ind w:left="1134"/>
        <w:jc w:val="both"/>
        <w:rPr>
          <w:rFonts w:ascii="Times New Roman" w:hAnsi="Times New Roman"/>
          <w:sz w:val="24"/>
          <w:szCs w:val="24"/>
        </w:rPr>
      </w:pPr>
    </w:p>
    <w:p w14:paraId="42AEC9AE" w14:textId="77777777" w:rsidR="005B2AB1" w:rsidRPr="00366702" w:rsidRDefault="005B2AB1" w:rsidP="007A135D">
      <w:pPr>
        <w:pStyle w:val="ListParagraph"/>
        <w:numPr>
          <w:ilvl w:val="0"/>
          <w:numId w:val="10"/>
        </w:numPr>
        <w:jc w:val="both"/>
        <w:rPr>
          <w:rFonts w:ascii="Times New Roman" w:hAnsi="Times New Roman"/>
          <w:sz w:val="24"/>
          <w:szCs w:val="24"/>
        </w:rPr>
      </w:pPr>
      <w:r w:rsidRPr="00366702">
        <w:rPr>
          <w:rFonts w:ascii="Times New Roman" w:hAnsi="Times New Roman"/>
          <w:sz w:val="24"/>
          <w:szCs w:val="24"/>
        </w:rPr>
        <w:t>The instruction to the accredited testing agency must be accompanied by a statement identifying what the range of relatedness or un-relatedness might be and express in clear terms what those being tested believe their relationship to be.</w:t>
      </w:r>
      <w:bookmarkStart w:id="70" w:name="BMA_3_27_5"/>
      <w:bookmarkEnd w:id="69"/>
    </w:p>
    <w:p w14:paraId="467BEAB5" w14:textId="77777777" w:rsidR="005B2AB1" w:rsidRPr="004C523C" w:rsidRDefault="005B2AB1" w:rsidP="005B2AB1">
      <w:pPr>
        <w:ind w:left="567"/>
        <w:jc w:val="both"/>
        <w:rPr>
          <w:rFonts w:ascii="Times New Roman" w:hAnsi="Times New Roman"/>
          <w:sz w:val="24"/>
          <w:szCs w:val="24"/>
          <w:highlight w:val="yellow"/>
        </w:rPr>
      </w:pPr>
    </w:p>
    <w:p w14:paraId="1AE7FB12" w14:textId="403658FC" w:rsidR="005B2AB1" w:rsidRPr="00366702" w:rsidRDefault="005B2AB1" w:rsidP="007A135D">
      <w:pPr>
        <w:numPr>
          <w:ilvl w:val="0"/>
          <w:numId w:val="10"/>
        </w:numPr>
        <w:jc w:val="both"/>
        <w:rPr>
          <w:rFonts w:ascii="Times New Roman" w:hAnsi="Times New Roman"/>
          <w:sz w:val="24"/>
          <w:szCs w:val="24"/>
        </w:rPr>
      </w:pPr>
      <w:r w:rsidRPr="00366702">
        <w:rPr>
          <w:rFonts w:ascii="Times New Roman" w:hAnsi="Times New Roman"/>
          <w:color w:val="FF0000"/>
          <w:sz w:val="24"/>
          <w:szCs w:val="24"/>
        </w:rPr>
        <w:t>[</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 xml:space="preserve"> must make the instruction and must by </w:t>
      </w:r>
      <w:r w:rsidR="00CB585A">
        <w:rPr>
          <w:rFonts w:ascii="Times New Roman" w:hAnsi="Times New Roman"/>
          <w:sz w:val="24"/>
          <w:szCs w:val="24"/>
        </w:rPr>
        <w:t>16.00</w:t>
      </w:r>
      <w:r w:rsidRPr="00366702">
        <w:rPr>
          <w:rFonts w:ascii="Times New Roman" w:hAnsi="Times New Roman"/>
          <w:sz w:val="24"/>
          <w:szCs w:val="24"/>
        </w:rPr>
        <w:t xml:space="preserve"> on </w:t>
      </w:r>
      <w:r w:rsidRPr="00366702">
        <w:rPr>
          <w:rFonts w:ascii="Times New Roman" w:hAnsi="Times New Roman"/>
          <w:color w:val="FF0000"/>
          <w:sz w:val="24"/>
          <w:szCs w:val="24"/>
        </w:rPr>
        <w:t>[</w:t>
      </w:r>
      <w:r w:rsidRPr="00366702">
        <w:rPr>
          <w:rFonts w:ascii="Times New Roman" w:hAnsi="Times New Roman"/>
          <w:i/>
          <w:color w:val="FF0000"/>
          <w:sz w:val="24"/>
          <w:szCs w:val="24"/>
        </w:rPr>
        <w:t>date</w:t>
      </w:r>
      <w:r w:rsidRPr="00366702">
        <w:rPr>
          <w:rFonts w:ascii="Times New Roman" w:hAnsi="Times New Roman"/>
          <w:color w:val="FF0000"/>
          <w:sz w:val="24"/>
          <w:szCs w:val="24"/>
        </w:rPr>
        <w:t>]</w:t>
      </w:r>
      <w:r w:rsidRPr="00366702">
        <w:rPr>
          <w:rFonts w:ascii="Times New Roman" w:hAnsi="Times New Roman"/>
          <w:sz w:val="24"/>
          <w:szCs w:val="24"/>
        </w:rPr>
        <w:t xml:space="preserve"> submit completed Form BD1 to an accredited testing agency.  The results of testing must be sent to the court, to the tested adults and the local authority by no later than </w:t>
      </w:r>
      <w:r w:rsidR="00CB585A">
        <w:rPr>
          <w:rFonts w:ascii="Times New Roman" w:hAnsi="Times New Roman"/>
          <w:sz w:val="24"/>
          <w:szCs w:val="24"/>
        </w:rPr>
        <w:t>16.00</w:t>
      </w:r>
      <w:r w:rsidRPr="00366702">
        <w:rPr>
          <w:rFonts w:ascii="Times New Roman" w:hAnsi="Times New Roman"/>
          <w:sz w:val="24"/>
          <w:szCs w:val="24"/>
        </w:rPr>
        <w:t xml:space="preserve"> on </w:t>
      </w:r>
      <w:r w:rsidRPr="00366702">
        <w:rPr>
          <w:rFonts w:ascii="Times New Roman" w:hAnsi="Times New Roman"/>
          <w:color w:val="FF0000"/>
          <w:sz w:val="24"/>
          <w:szCs w:val="24"/>
        </w:rPr>
        <w:t>[</w:t>
      </w:r>
      <w:r w:rsidRPr="00366702">
        <w:rPr>
          <w:rFonts w:ascii="Times New Roman" w:hAnsi="Times New Roman"/>
          <w:i/>
          <w:color w:val="FF0000"/>
          <w:sz w:val="24"/>
          <w:szCs w:val="24"/>
        </w:rPr>
        <w:t>date</w:t>
      </w:r>
      <w:r w:rsidRPr="00366702">
        <w:rPr>
          <w:rFonts w:ascii="Times New Roman" w:hAnsi="Times New Roman"/>
          <w:color w:val="FF0000"/>
          <w:sz w:val="24"/>
          <w:szCs w:val="24"/>
        </w:rPr>
        <w:t>]</w:t>
      </w:r>
      <w:r w:rsidRPr="00366702">
        <w:rPr>
          <w:rFonts w:ascii="Times New Roman" w:hAnsi="Times New Roman"/>
          <w:sz w:val="24"/>
          <w:szCs w:val="24"/>
        </w:rPr>
        <w:t>.</w:t>
      </w:r>
      <w:bookmarkStart w:id="71" w:name="BMA_3_27_6"/>
      <w:bookmarkEnd w:id="70"/>
    </w:p>
    <w:p w14:paraId="5097A8CC" w14:textId="77777777" w:rsidR="005B2AB1" w:rsidRPr="00366702" w:rsidRDefault="005B2AB1" w:rsidP="005B2AB1">
      <w:pPr>
        <w:pStyle w:val="ListParagraph"/>
        <w:rPr>
          <w:rFonts w:ascii="Times New Roman" w:hAnsi="Times New Roman"/>
          <w:sz w:val="24"/>
          <w:szCs w:val="24"/>
        </w:rPr>
      </w:pPr>
    </w:p>
    <w:p w14:paraId="653369FB" w14:textId="77777777" w:rsidR="005B2AB1" w:rsidRPr="00366702" w:rsidRDefault="005B2AB1" w:rsidP="007A135D">
      <w:pPr>
        <w:numPr>
          <w:ilvl w:val="0"/>
          <w:numId w:val="10"/>
        </w:numPr>
        <w:jc w:val="both"/>
        <w:rPr>
          <w:rFonts w:ascii="Times New Roman" w:hAnsi="Times New Roman"/>
          <w:sz w:val="24"/>
          <w:szCs w:val="24"/>
        </w:rPr>
      </w:pPr>
      <w:proofErr w:type="gramStart"/>
      <w:r w:rsidRPr="00366702">
        <w:rPr>
          <w:rFonts w:ascii="Times New Roman" w:hAnsi="Times New Roman"/>
          <w:sz w:val="24"/>
          <w:szCs w:val="24"/>
        </w:rPr>
        <w:t>In the event that</w:t>
      </w:r>
      <w:proofErr w:type="gramEnd"/>
      <w:r w:rsidRPr="00366702">
        <w:rPr>
          <w:rFonts w:ascii="Times New Roman" w:hAnsi="Times New Roman"/>
          <w:sz w:val="24"/>
          <w:szCs w:val="24"/>
        </w:rPr>
        <w:t xml:space="preserve"> further samples are required an application in writing must be made to the allocated judge and this requirement must be made clear to the accredited testing agency at the point of instruction. </w:t>
      </w:r>
      <w:bookmarkEnd w:id="71"/>
    </w:p>
    <w:p w14:paraId="0075B427" w14:textId="77777777" w:rsidR="005B2AB1" w:rsidRPr="00366702" w:rsidRDefault="005B2AB1" w:rsidP="005B2AB1">
      <w:pPr>
        <w:pStyle w:val="ListParagraph"/>
        <w:rPr>
          <w:rFonts w:ascii="Times New Roman" w:hAnsi="Times New Roman"/>
          <w:sz w:val="24"/>
          <w:szCs w:val="24"/>
        </w:rPr>
      </w:pPr>
    </w:p>
    <w:p w14:paraId="3E8CFA36" w14:textId="77777777" w:rsidR="005B2AB1" w:rsidRPr="00366702" w:rsidRDefault="005B2AB1" w:rsidP="007A135D">
      <w:pPr>
        <w:numPr>
          <w:ilvl w:val="0"/>
          <w:numId w:val="10"/>
        </w:numPr>
        <w:jc w:val="both"/>
        <w:rPr>
          <w:rFonts w:ascii="Times New Roman" w:hAnsi="Times New Roman"/>
          <w:sz w:val="24"/>
          <w:szCs w:val="24"/>
        </w:rPr>
      </w:pPr>
      <w:r w:rsidRPr="00366702">
        <w:rPr>
          <w:rFonts w:ascii="Times New Roman" w:hAnsi="Times New Roman"/>
          <w:sz w:val="24"/>
          <w:szCs w:val="24"/>
        </w:rPr>
        <w:t xml:space="preserve">The cost of the testing must be paid </w:t>
      </w:r>
      <w:r w:rsidRPr="00366702">
        <w:rPr>
          <w:rFonts w:ascii="Times New Roman" w:hAnsi="Times New Roman"/>
          <w:color w:val="FF0000"/>
          <w:sz w:val="24"/>
          <w:szCs w:val="24"/>
        </w:rPr>
        <w:t>[by the parties equally] / [in the following shares: [</w:t>
      </w:r>
      <w:r w:rsidRPr="00366702">
        <w:rPr>
          <w:rFonts w:ascii="Times New Roman" w:hAnsi="Times New Roman"/>
          <w:i/>
          <w:color w:val="FF0000"/>
          <w:sz w:val="24"/>
          <w:szCs w:val="24"/>
        </w:rPr>
        <w:t>identify shares</w:t>
      </w:r>
      <w:r w:rsidRPr="00366702">
        <w:rPr>
          <w:rFonts w:ascii="Times New Roman" w:hAnsi="Times New Roman"/>
          <w:color w:val="FF0000"/>
          <w:sz w:val="24"/>
          <w:szCs w:val="24"/>
        </w:rPr>
        <w:t>]] / [by [</w:t>
      </w:r>
      <w:r w:rsidRPr="00366702">
        <w:rPr>
          <w:rFonts w:ascii="Times New Roman" w:hAnsi="Times New Roman"/>
          <w:i/>
          <w:color w:val="FF0000"/>
          <w:sz w:val="24"/>
          <w:szCs w:val="24"/>
        </w:rPr>
        <w:t>name</w:t>
      </w:r>
      <w:r w:rsidRPr="00366702">
        <w:rPr>
          <w:rFonts w:ascii="Times New Roman" w:hAnsi="Times New Roman"/>
          <w:color w:val="FF0000"/>
          <w:sz w:val="24"/>
          <w:szCs w:val="24"/>
        </w:rPr>
        <w:t>]]</w:t>
      </w:r>
      <w:r w:rsidRPr="00366702">
        <w:rPr>
          <w:rFonts w:ascii="Times New Roman" w:hAnsi="Times New Roman"/>
          <w:sz w:val="24"/>
          <w:szCs w:val="24"/>
        </w:rPr>
        <w:t>.</w:t>
      </w:r>
    </w:p>
    <w:p w14:paraId="4167AC61" w14:textId="77777777" w:rsidR="005B2AB1" w:rsidRPr="005B2AB1" w:rsidRDefault="005B2AB1" w:rsidP="005B2AB1">
      <w:pPr>
        <w:rPr>
          <w:rFonts w:ascii="Times New Roman" w:hAnsi="Times New Roman"/>
          <w:sz w:val="24"/>
          <w:szCs w:val="24"/>
        </w:rPr>
      </w:pPr>
    </w:p>
    <w:p w14:paraId="06BB98B5" w14:textId="77777777" w:rsidR="00C456F2" w:rsidRPr="00F34448" w:rsidRDefault="00C456F2" w:rsidP="00C456F2">
      <w:pPr>
        <w:spacing w:line="276" w:lineRule="auto"/>
        <w:jc w:val="both"/>
        <w:rPr>
          <w:rFonts w:ascii="Times New Roman" w:hAnsi="Times New Roman"/>
          <w:b/>
          <w:sz w:val="24"/>
          <w:szCs w:val="24"/>
        </w:rPr>
      </w:pPr>
      <w:bookmarkStart w:id="72" w:name="BMJ_7"/>
      <w:bookmarkStart w:id="73" w:name="BMJ_7_5"/>
      <w:bookmarkEnd w:id="65"/>
      <w:bookmarkEnd w:id="66"/>
      <w:r>
        <w:rPr>
          <w:rFonts w:ascii="Times New Roman" w:hAnsi="Times New Roman"/>
          <w:b/>
          <w:sz w:val="24"/>
          <w:szCs w:val="24"/>
        </w:rPr>
        <w:t>Other proceedings</w:t>
      </w:r>
    </w:p>
    <w:p w14:paraId="65DE0289" w14:textId="77777777" w:rsidR="00C456F2" w:rsidRDefault="00C456F2" w:rsidP="00C456F2">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 xml:space="preserve">(WHERE THERE HAVE BEEN PREVIOUS PRIVATE OR PUBLIC LAW PROCEEDINGS INVOLVING PARTIES WHO ARE NOT PARTIES TO THE </w:t>
      </w:r>
      <w:r>
        <w:rPr>
          <w:rFonts w:ascii="Times New Roman" w:hAnsi="Times New Roman"/>
          <w:sz w:val="24"/>
          <w:szCs w:val="24"/>
        </w:rPr>
        <w:lastRenderedPageBreak/>
        <w:t xml:space="preserve">CURRENT PROCEEDINGS) </w:t>
      </w:r>
      <w:r w:rsidRPr="00F34448">
        <w:rPr>
          <w:rFonts w:ascii="Times New Roman" w:hAnsi="Times New Roman"/>
          <w:sz w:val="24"/>
          <w:szCs w:val="24"/>
        </w:rPr>
        <w:t xml:space="preserve">The </w:t>
      </w:r>
      <w:r>
        <w:rPr>
          <w:rFonts w:ascii="Times New Roman" w:hAnsi="Times New Roman"/>
          <w:sz w:val="24"/>
          <w:szCs w:val="24"/>
        </w:rPr>
        <w:t>L</w:t>
      </w:r>
      <w:r w:rsidRPr="00F34448">
        <w:rPr>
          <w:rFonts w:ascii="Times New Roman" w:hAnsi="Times New Roman"/>
          <w:sz w:val="24"/>
          <w:szCs w:val="24"/>
        </w:rPr>
        <w:t xml:space="preserve">ocal </w:t>
      </w:r>
      <w:r>
        <w:rPr>
          <w:rFonts w:ascii="Times New Roman" w:hAnsi="Times New Roman"/>
          <w:sz w:val="24"/>
          <w:szCs w:val="24"/>
        </w:rPr>
        <w:t>A</w:t>
      </w:r>
      <w:r w:rsidRPr="00F34448">
        <w:rPr>
          <w:rFonts w:ascii="Times New Roman" w:hAnsi="Times New Roman"/>
          <w:sz w:val="24"/>
          <w:szCs w:val="24"/>
        </w:rPr>
        <w:t>uthor</w:t>
      </w:r>
      <w:r>
        <w:rPr>
          <w:rFonts w:ascii="Times New Roman" w:hAnsi="Times New Roman"/>
          <w:sz w:val="24"/>
          <w:szCs w:val="24"/>
        </w:rPr>
        <w:t>ity must give 7 days’ notice to any party in proceedings under [case number] which was heard in the Family Court sitting at [location] who is not also a party in these proceedings, informing them of the intention to apply for disclosure of documents contained within those proceedings into the current proceedings and informing that should they wish to object to such disclosure they must notify the Local Authority of their objection in writing within 7 days of service of the notice and that if they do not notify the Local Authority of any objection they will be taken not to oppose disclosure.</w:t>
      </w:r>
    </w:p>
    <w:p w14:paraId="1114371C" w14:textId="77777777" w:rsidR="00C456F2" w:rsidRDefault="00C456F2" w:rsidP="00C456F2">
      <w:pPr>
        <w:pStyle w:val="ListParagraph1"/>
        <w:spacing w:line="276" w:lineRule="auto"/>
        <w:ind w:left="567"/>
        <w:jc w:val="both"/>
        <w:rPr>
          <w:rFonts w:ascii="Times New Roman" w:hAnsi="Times New Roman"/>
          <w:sz w:val="24"/>
          <w:szCs w:val="24"/>
        </w:rPr>
      </w:pPr>
    </w:p>
    <w:p w14:paraId="4F92F1E1" w14:textId="045A627A" w:rsidR="00C456F2" w:rsidRDefault="00C456F2" w:rsidP="00C456F2">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 xml:space="preserve">The Local Authority must annex to any application for disclosure of the </w:t>
      </w:r>
      <w:r w:rsidR="005323A9">
        <w:rPr>
          <w:rFonts w:ascii="Times New Roman" w:hAnsi="Times New Roman"/>
          <w:sz w:val="24"/>
          <w:szCs w:val="24"/>
        </w:rPr>
        <w:t>proceeding’s</w:t>
      </w:r>
      <w:r>
        <w:rPr>
          <w:rFonts w:ascii="Times New Roman" w:hAnsi="Times New Roman"/>
          <w:sz w:val="24"/>
          <w:szCs w:val="24"/>
        </w:rPr>
        <w:t xml:space="preserve"> copies of any consents or objections received. </w:t>
      </w:r>
    </w:p>
    <w:p w14:paraId="5356343B" w14:textId="77777777" w:rsidR="00C456F2" w:rsidRDefault="00C456F2" w:rsidP="00C456F2">
      <w:pPr>
        <w:pStyle w:val="ListParagraph"/>
        <w:rPr>
          <w:rFonts w:ascii="Times New Roman" w:hAnsi="Times New Roman"/>
          <w:sz w:val="24"/>
          <w:szCs w:val="24"/>
        </w:rPr>
      </w:pPr>
    </w:p>
    <w:p w14:paraId="2D1EA010" w14:textId="77777777" w:rsidR="00C456F2" w:rsidRDefault="00C456F2" w:rsidP="00C456F2">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If the proceedings are disclosed, the advocates must agree the relevant documents from those proceedings to be included in the court bundle.</w:t>
      </w:r>
    </w:p>
    <w:p w14:paraId="2FB09173" w14:textId="77777777" w:rsidR="005B2AB1" w:rsidRPr="005B2AB1" w:rsidRDefault="005B2AB1" w:rsidP="005B2AB1">
      <w:pPr>
        <w:rPr>
          <w:rFonts w:ascii="Times New Roman" w:hAnsi="Times New Roman"/>
          <w:sz w:val="24"/>
          <w:szCs w:val="24"/>
        </w:rPr>
      </w:pPr>
    </w:p>
    <w:bookmarkEnd w:id="72"/>
    <w:bookmarkEnd w:id="73"/>
    <w:p w14:paraId="23C8A3AC" w14:textId="77777777" w:rsidR="005B2AB1" w:rsidRPr="00366702" w:rsidRDefault="005B2AB1" w:rsidP="005B2AB1">
      <w:pPr>
        <w:rPr>
          <w:rFonts w:ascii="Times New Roman" w:hAnsi="Times New Roman"/>
          <w:b/>
          <w:sz w:val="24"/>
          <w:szCs w:val="24"/>
        </w:rPr>
      </w:pPr>
      <w:r w:rsidRPr="00366702">
        <w:rPr>
          <w:rFonts w:ascii="Times New Roman" w:hAnsi="Times New Roman"/>
          <w:b/>
          <w:sz w:val="24"/>
          <w:szCs w:val="24"/>
        </w:rPr>
        <w:t>Production order</w:t>
      </w:r>
    </w:p>
    <w:p w14:paraId="633BCE7B" w14:textId="77777777" w:rsidR="005B2AB1" w:rsidRPr="00366702" w:rsidRDefault="005B2AB1" w:rsidP="007A135D">
      <w:pPr>
        <w:pStyle w:val="ListParagraph1"/>
        <w:numPr>
          <w:ilvl w:val="0"/>
          <w:numId w:val="10"/>
        </w:numPr>
        <w:rPr>
          <w:rFonts w:ascii="Times New Roman" w:hAnsi="Times New Roman"/>
          <w:sz w:val="24"/>
          <w:szCs w:val="24"/>
        </w:rPr>
      </w:pPr>
      <w:r w:rsidRPr="00366702">
        <w:rPr>
          <w:rFonts w:ascii="Times New Roman" w:hAnsi="Times New Roman"/>
          <w:sz w:val="24"/>
          <w:szCs w:val="24"/>
        </w:rPr>
        <w:t>A separate production order is made.</w:t>
      </w:r>
    </w:p>
    <w:bookmarkEnd w:id="46"/>
    <w:p w14:paraId="0F2A16F5" w14:textId="77777777" w:rsidR="001127BB" w:rsidRDefault="001127BB" w:rsidP="00864913">
      <w:pPr>
        <w:spacing w:line="276" w:lineRule="auto"/>
        <w:jc w:val="both"/>
        <w:rPr>
          <w:rFonts w:ascii="Times New Roman" w:hAnsi="Times New Roman"/>
          <w:sz w:val="24"/>
          <w:szCs w:val="24"/>
        </w:rPr>
      </w:pPr>
    </w:p>
    <w:p w14:paraId="5CBF6CAD" w14:textId="77777777" w:rsidR="001127BB" w:rsidRDefault="001127BB" w:rsidP="001127BB">
      <w:pPr>
        <w:spacing w:line="276" w:lineRule="auto"/>
        <w:jc w:val="both"/>
        <w:rPr>
          <w:rFonts w:ascii="Times New Roman" w:hAnsi="Times New Roman"/>
          <w:b/>
          <w:sz w:val="24"/>
          <w:szCs w:val="24"/>
        </w:rPr>
      </w:pPr>
      <w:r>
        <w:rPr>
          <w:rFonts w:ascii="Times New Roman" w:hAnsi="Times New Roman"/>
          <w:b/>
          <w:sz w:val="24"/>
          <w:szCs w:val="24"/>
        </w:rPr>
        <w:t>Local Authority Statement on Care plan</w:t>
      </w:r>
    </w:p>
    <w:p w14:paraId="36B9011D" w14:textId="60A95D08" w:rsidR="001127BB" w:rsidRDefault="007F7218" w:rsidP="007A135D">
      <w:pPr>
        <w:pStyle w:val="ListParagraph1"/>
        <w:numPr>
          <w:ilvl w:val="0"/>
          <w:numId w:val="10"/>
        </w:numPr>
        <w:jc w:val="both"/>
        <w:rPr>
          <w:rFonts w:ascii="Times New Roman" w:hAnsi="Times New Roman"/>
          <w:sz w:val="24"/>
          <w:szCs w:val="24"/>
        </w:rPr>
      </w:pPr>
      <w:r>
        <w:rPr>
          <w:rFonts w:ascii="Times New Roman" w:hAnsi="Times New Roman"/>
          <w:sz w:val="24"/>
          <w:szCs w:val="24"/>
        </w:rPr>
        <w:t>If</w:t>
      </w:r>
      <w:r w:rsidR="001127BB">
        <w:rPr>
          <w:rFonts w:ascii="Times New Roman" w:hAnsi="Times New Roman"/>
          <w:sz w:val="24"/>
          <w:szCs w:val="24"/>
        </w:rPr>
        <w:t xml:space="preserve"> the Local </w:t>
      </w:r>
      <w:r w:rsidR="00B06133">
        <w:rPr>
          <w:rFonts w:ascii="Times New Roman" w:hAnsi="Times New Roman"/>
          <w:sz w:val="24"/>
          <w:szCs w:val="24"/>
        </w:rPr>
        <w:t>A</w:t>
      </w:r>
      <w:r w:rsidR="001127BB">
        <w:rPr>
          <w:rFonts w:ascii="Times New Roman" w:hAnsi="Times New Roman"/>
          <w:sz w:val="24"/>
          <w:szCs w:val="24"/>
        </w:rPr>
        <w:t>uthority intends to present an interim care plan of separation the following Directions will apply</w:t>
      </w:r>
    </w:p>
    <w:p w14:paraId="726C8E53" w14:textId="77777777" w:rsidR="001127BB" w:rsidRDefault="001127BB" w:rsidP="001127BB">
      <w:pPr>
        <w:pStyle w:val="ListParagraph"/>
        <w:rPr>
          <w:rFonts w:ascii="Times New Roman" w:hAnsi="Times New Roman"/>
          <w:sz w:val="24"/>
          <w:szCs w:val="24"/>
        </w:rPr>
      </w:pPr>
    </w:p>
    <w:p w14:paraId="499CE95B" w14:textId="3D5D627C" w:rsidR="001127BB" w:rsidRDefault="001127BB" w:rsidP="007A135D">
      <w:pPr>
        <w:pStyle w:val="ListParagraph1"/>
        <w:numPr>
          <w:ilvl w:val="0"/>
          <w:numId w:val="10"/>
        </w:numPr>
        <w:jc w:val="both"/>
        <w:rPr>
          <w:rFonts w:ascii="Times New Roman" w:hAnsi="Times New Roman"/>
          <w:sz w:val="24"/>
          <w:szCs w:val="24"/>
        </w:rPr>
      </w:pPr>
      <w:r>
        <w:rPr>
          <w:rFonts w:ascii="Times New Roman" w:hAnsi="Times New Roman"/>
          <w:sz w:val="24"/>
          <w:szCs w:val="24"/>
        </w:rPr>
        <w:t xml:space="preserve">The Local </w:t>
      </w:r>
      <w:r w:rsidR="00B06133">
        <w:rPr>
          <w:rFonts w:ascii="Times New Roman" w:hAnsi="Times New Roman"/>
          <w:sz w:val="24"/>
          <w:szCs w:val="24"/>
        </w:rPr>
        <w:t>A</w:t>
      </w:r>
      <w:r>
        <w:rPr>
          <w:rFonts w:ascii="Times New Roman" w:hAnsi="Times New Roman"/>
          <w:sz w:val="24"/>
          <w:szCs w:val="24"/>
        </w:rPr>
        <w:t>uthority shall by 4.00 pm on [date] send to the court and the parties a statement identifying</w:t>
      </w:r>
      <w:r w:rsidR="00692314">
        <w:rPr>
          <w:rFonts w:ascii="Times New Roman" w:hAnsi="Times New Roman"/>
          <w:sz w:val="24"/>
          <w:szCs w:val="24"/>
        </w:rPr>
        <w:t>.</w:t>
      </w:r>
      <w:r>
        <w:rPr>
          <w:rFonts w:ascii="Times New Roman" w:hAnsi="Times New Roman"/>
          <w:sz w:val="24"/>
          <w:szCs w:val="24"/>
        </w:rPr>
        <w:t xml:space="preserve"> </w:t>
      </w:r>
    </w:p>
    <w:p w14:paraId="23B134C8" w14:textId="42980165" w:rsidR="001127BB" w:rsidRDefault="001127BB" w:rsidP="001127BB">
      <w:pPr>
        <w:numPr>
          <w:ilvl w:val="1"/>
          <w:numId w:val="9"/>
        </w:numPr>
        <w:jc w:val="both"/>
        <w:rPr>
          <w:rFonts w:ascii="Times New Roman" w:hAnsi="Times New Roman"/>
          <w:sz w:val="24"/>
          <w:szCs w:val="24"/>
        </w:rPr>
      </w:pPr>
      <w:r>
        <w:rPr>
          <w:rFonts w:ascii="Times New Roman" w:hAnsi="Times New Roman"/>
          <w:sz w:val="24"/>
          <w:szCs w:val="24"/>
        </w:rPr>
        <w:t>Why separation of the child</w:t>
      </w:r>
      <w:r w:rsidR="00162A6C">
        <w:rPr>
          <w:rFonts w:ascii="Times New Roman" w:hAnsi="Times New Roman"/>
          <w:sz w:val="24"/>
          <w:szCs w:val="24"/>
        </w:rPr>
        <w:t>[</w:t>
      </w:r>
      <w:r>
        <w:rPr>
          <w:rFonts w:ascii="Times New Roman" w:hAnsi="Times New Roman"/>
          <w:sz w:val="24"/>
          <w:szCs w:val="24"/>
        </w:rPr>
        <w:t>ren</w:t>
      </w:r>
      <w:r w:rsidR="00162A6C">
        <w:rPr>
          <w:rFonts w:ascii="Times New Roman" w:hAnsi="Times New Roman"/>
          <w:sz w:val="24"/>
          <w:szCs w:val="24"/>
        </w:rPr>
        <w:t>]</w:t>
      </w:r>
      <w:r>
        <w:rPr>
          <w:rFonts w:ascii="Times New Roman" w:hAnsi="Times New Roman"/>
          <w:sz w:val="24"/>
          <w:szCs w:val="24"/>
        </w:rPr>
        <w:t xml:space="preserve"> from their current carers is both necessary and proportionate</w:t>
      </w:r>
      <w:r w:rsidR="00692314">
        <w:rPr>
          <w:rFonts w:ascii="Times New Roman" w:hAnsi="Times New Roman"/>
          <w:sz w:val="24"/>
          <w:szCs w:val="24"/>
        </w:rPr>
        <w:t>.</w:t>
      </w:r>
    </w:p>
    <w:p w14:paraId="6042A5A2" w14:textId="5C7A4B11" w:rsidR="001127BB" w:rsidRDefault="001127BB" w:rsidP="001127BB">
      <w:pPr>
        <w:numPr>
          <w:ilvl w:val="1"/>
          <w:numId w:val="9"/>
        </w:numPr>
        <w:jc w:val="both"/>
        <w:rPr>
          <w:rFonts w:ascii="Times New Roman" w:hAnsi="Times New Roman"/>
          <w:sz w:val="24"/>
          <w:szCs w:val="24"/>
        </w:rPr>
      </w:pPr>
      <w:r>
        <w:rPr>
          <w:rFonts w:ascii="Times New Roman" w:hAnsi="Times New Roman"/>
          <w:sz w:val="24"/>
          <w:szCs w:val="24"/>
        </w:rPr>
        <w:t>Why the child</w:t>
      </w:r>
      <w:r w:rsidR="00162A6C">
        <w:rPr>
          <w:rFonts w:ascii="Times New Roman" w:hAnsi="Times New Roman"/>
          <w:sz w:val="24"/>
          <w:szCs w:val="24"/>
        </w:rPr>
        <w:t>[</w:t>
      </w:r>
      <w:r>
        <w:rPr>
          <w:rFonts w:ascii="Times New Roman" w:hAnsi="Times New Roman"/>
          <w:sz w:val="24"/>
          <w:szCs w:val="24"/>
        </w:rPr>
        <w:t>ren</w:t>
      </w:r>
      <w:r w:rsidR="00162A6C">
        <w:rPr>
          <w:rFonts w:ascii="Times New Roman" w:hAnsi="Times New Roman"/>
          <w:sz w:val="24"/>
          <w:szCs w:val="24"/>
        </w:rPr>
        <w:t>]</w:t>
      </w:r>
      <w:r>
        <w:rPr>
          <w:rFonts w:ascii="Times New Roman" w:hAnsi="Times New Roman"/>
          <w:sz w:val="24"/>
          <w:szCs w:val="24"/>
        </w:rPr>
        <w:t>’s physical safety and/or psychological/emotional welfare demands this</w:t>
      </w:r>
      <w:r w:rsidR="00692314">
        <w:rPr>
          <w:rFonts w:ascii="Times New Roman" w:hAnsi="Times New Roman"/>
          <w:sz w:val="24"/>
          <w:szCs w:val="24"/>
        </w:rPr>
        <w:t>.</w:t>
      </w:r>
    </w:p>
    <w:p w14:paraId="1D5C27E6" w14:textId="338A65F8" w:rsidR="001127BB" w:rsidRPr="00864913" w:rsidRDefault="001127BB" w:rsidP="001127BB">
      <w:pPr>
        <w:numPr>
          <w:ilvl w:val="1"/>
          <w:numId w:val="9"/>
        </w:numPr>
        <w:jc w:val="both"/>
        <w:rPr>
          <w:rFonts w:ascii="Times New Roman" w:hAnsi="Times New Roman"/>
          <w:sz w:val="24"/>
          <w:szCs w:val="24"/>
        </w:rPr>
      </w:pPr>
      <w:r>
        <w:rPr>
          <w:rFonts w:ascii="Times New Roman" w:hAnsi="Times New Roman"/>
          <w:sz w:val="24"/>
          <w:szCs w:val="24"/>
        </w:rPr>
        <w:t>What further resources it can make available that may remove the need for separation</w:t>
      </w:r>
      <w:r w:rsidR="00692314">
        <w:rPr>
          <w:rFonts w:ascii="Times New Roman" w:hAnsi="Times New Roman"/>
          <w:sz w:val="24"/>
          <w:szCs w:val="24"/>
        </w:rPr>
        <w:t>.</w:t>
      </w:r>
      <w:r>
        <w:rPr>
          <w:rFonts w:ascii="Times New Roman" w:hAnsi="Times New Roman"/>
          <w:sz w:val="24"/>
          <w:szCs w:val="24"/>
        </w:rPr>
        <w:t xml:space="preserve"> </w:t>
      </w:r>
    </w:p>
    <w:p w14:paraId="5F4114F1" w14:textId="4B721196" w:rsidR="004B0791" w:rsidRDefault="004B0791" w:rsidP="004B0791">
      <w:pPr>
        <w:spacing w:line="276" w:lineRule="auto"/>
        <w:jc w:val="both"/>
        <w:rPr>
          <w:rFonts w:ascii="Times New Roman" w:hAnsi="Times New Roman"/>
          <w:color w:val="000000" w:themeColor="text1"/>
          <w:sz w:val="24"/>
          <w:szCs w:val="24"/>
          <w:u w:val="single"/>
        </w:rPr>
      </w:pPr>
    </w:p>
    <w:p w14:paraId="090F5231" w14:textId="77777777" w:rsidR="00834298" w:rsidRPr="00F34448" w:rsidRDefault="00834298" w:rsidP="00834298">
      <w:pPr>
        <w:spacing w:line="276" w:lineRule="auto"/>
        <w:jc w:val="both"/>
        <w:rPr>
          <w:rFonts w:ascii="Times New Roman" w:hAnsi="Times New Roman"/>
          <w:b/>
          <w:sz w:val="24"/>
          <w:szCs w:val="24"/>
        </w:rPr>
      </w:pPr>
      <w:r>
        <w:rPr>
          <w:rFonts w:ascii="Times New Roman" w:hAnsi="Times New Roman"/>
          <w:b/>
          <w:sz w:val="24"/>
          <w:szCs w:val="24"/>
        </w:rPr>
        <w:t>S37 Report</w:t>
      </w:r>
    </w:p>
    <w:p w14:paraId="2BD0C64B" w14:textId="503F8F37" w:rsidR="00834298" w:rsidRPr="00F34448" w:rsidRDefault="00834298" w:rsidP="007A135D">
      <w:pPr>
        <w:numPr>
          <w:ilvl w:val="0"/>
          <w:numId w:val="10"/>
        </w:numPr>
        <w:spacing w:line="276" w:lineRule="auto"/>
        <w:jc w:val="both"/>
        <w:rPr>
          <w:rFonts w:ascii="Times New Roman" w:hAnsi="Times New Roman"/>
          <w:sz w:val="24"/>
          <w:szCs w:val="24"/>
        </w:rPr>
      </w:pPr>
      <w:r>
        <w:rPr>
          <w:rFonts w:ascii="Times New Roman" w:hAnsi="Times New Roman"/>
          <w:sz w:val="24"/>
          <w:szCs w:val="24"/>
        </w:rPr>
        <w:t>The Local Authority shall by 4.00 pm on [date] prepare a section 37 report in respect of the child[ren] [name(s) and DOB], the court being of the view that it may be appropriate for a care or supervision order to be with respect to the child[ren]</w:t>
      </w:r>
      <w:r w:rsidRPr="00F34448">
        <w:rPr>
          <w:rFonts w:ascii="Times New Roman" w:hAnsi="Times New Roman"/>
          <w:sz w:val="24"/>
          <w:szCs w:val="24"/>
        </w:rPr>
        <w:t>:</w:t>
      </w:r>
    </w:p>
    <w:p w14:paraId="0353F056" w14:textId="0752827B" w:rsidR="00834298" w:rsidRPr="00F34448" w:rsidRDefault="00834298" w:rsidP="00834298">
      <w:pPr>
        <w:numPr>
          <w:ilvl w:val="1"/>
          <w:numId w:val="3"/>
        </w:numPr>
        <w:spacing w:line="276" w:lineRule="auto"/>
        <w:jc w:val="both"/>
        <w:rPr>
          <w:rFonts w:ascii="Times New Roman" w:hAnsi="Times New Roman"/>
          <w:sz w:val="24"/>
          <w:szCs w:val="24"/>
        </w:rPr>
      </w:pPr>
      <w:r w:rsidRPr="00F34448">
        <w:rPr>
          <w:rFonts w:ascii="Times New Roman" w:hAnsi="Times New Roman"/>
          <w:sz w:val="24"/>
          <w:szCs w:val="24"/>
        </w:rPr>
        <w:t>the local authority</w:t>
      </w:r>
      <w:r>
        <w:rPr>
          <w:rFonts w:ascii="Times New Roman" w:hAnsi="Times New Roman"/>
          <w:sz w:val="24"/>
          <w:szCs w:val="24"/>
        </w:rPr>
        <w:t xml:space="preserve"> shall, when advising the court, consider whether it should apply for a care or supervision order, or provide services of assistance to the child[ren], or take any further action</w:t>
      </w:r>
    </w:p>
    <w:p w14:paraId="4637B27D" w14:textId="77777777" w:rsidR="00834298" w:rsidRPr="00F34448" w:rsidRDefault="00834298" w:rsidP="00834298">
      <w:pPr>
        <w:numPr>
          <w:ilvl w:val="1"/>
          <w:numId w:val="3"/>
        </w:numPr>
        <w:spacing w:line="276" w:lineRule="auto"/>
        <w:jc w:val="both"/>
        <w:rPr>
          <w:rFonts w:ascii="Times New Roman" w:hAnsi="Times New Roman"/>
          <w:sz w:val="24"/>
          <w:szCs w:val="24"/>
        </w:rPr>
      </w:pPr>
      <w:r>
        <w:rPr>
          <w:rFonts w:ascii="Times New Roman" w:hAnsi="Times New Roman"/>
          <w:sz w:val="24"/>
          <w:szCs w:val="24"/>
        </w:rPr>
        <w:t>if the local authority considers that it is unable to comply with this direction, it shall no later than 4.00 pm three working days from the date of this order, provide in writing to the allocated Judge its reasons for holding that view.</w:t>
      </w:r>
    </w:p>
    <w:p w14:paraId="72197291" w14:textId="0DAA67AF" w:rsidR="00834298" w:rsidRDefault="00834298" w:rsidP="004B0791">
      <w:pPr>
        <w:spacing w:line="276" w:lineRule="auto"/>
        <w:jc w:val="both"/>
        <w:rPr>
          <w:rFonts w:ascii="Times New Roman" w:hAnsi="Times New Roman"/>
          <w:color w:val="000000" w:themeColor="text1"/>
          <w:sz w:val="24"/>
          <w:szCs w:val="24"/>
          <w:u w:val="single"/>
        </w:rPr>
      </w:pPr>
    </w:p>
    <w:p w14:paraId="20F1BF80" w14:textId="77777777" w:rsidR="00350EAB" w:rsidRPr="00F34448" w:rsidRDefault="00350EAB" w:rsidP="00350EAB">
      <w:pPr>
        <w:pStyle w:val="ListParagraph1"/>
        <w:spacing w:line="276" w:lineRule="auto"/>
        <w:ind w:left="0"/>
        <w:jc w:val="both"/>
        <w:rPr>
          <w:rFonts w:ascii="Times New Roman" w:hAnsi="Times New Roman"/>
          <w:b/>
          <w:bCs/>
          <w:sz w:val="24"/>
          <w:szCs w:val="24"/>
        </w:rPr>
      </w:pPr>
      <w:r>
        <w:rPr>
          <w:rFonts w:ascii="Times New Roman" w:hAnsi="Times New Roman"/>
          <w:b/>
          <w:bCs/>
          <w:sz w:val="24"/>
          <w:szCs w:val="24"/>
        </w:rPr>
        <w:t>Copy Birth Certificate</w:t>
      </w:r>
    </w:p>
    <w:p w14:paraId="6501A34B" w14:textId="32C0036F" w:rsidR="00152F85" w:rsidRDefault="00350EAB" w:rsidP="00152F85">
      <w:pPr>
        <w:pStyle w:val="ListParagraph1"/>
        <w:spacing w:line="276" w:lineRule="auto"/>
        <w:ind w:left="0"/>
        <w:jc w:val="both"/>
        <w:rPr>
          <w:rFonts w:ascii="Times New Roman" w:hAnsi="Times New Roman"/>
          <w:b/>
          <w:bCs/>
          <w:sz w:val="24"/>
          <w:szCs w:val="24"/>
        </w:rPr>
      </w:pPr>
      <w:r w:rsidRPr="00152F85">
        <w:rPr>
          <w:rFonts w:ascii="Times New Roman" w:hAnsi="Times New Roman"/>
          <w:sz w:val="24"/>
          <w:szCs w:val="24"/>
        </w:rPr>
        <w:t xml:space="preserve">The Local Authority shall by 4.00 pm on </w:t>
      </w:r>
      <w:r w:rsidR="00E57AD2" w:rsidRPr="00152F85">
        <w:rPr>
          <w:rFonts w:ascii="Times New Roman" w:hAnsi="Times New Roman"/>
          <w:sz w:val="24"/>
          <w:szCs w:val="24"/>
        </w:rPr>
        <w:t xml:space="preserve"> [date] </w:t>
      </w:r>
      <w:r w:rsidRPr="00152F85">
        <w:rPr>
          <w:rFonts w:ascii="Times New Roman" w:hAnsi="Times New Roman"/>
          <w:sz w:val="24"/>
          <w:szCs w:val="24"/>
        </w:rPr>
        <w:t xml:space="preserve">file with the court a copy of the child’s birth certificate to assist it and the court determining whether the father has Parental Responsibility for the child. </w:t>
      </w:r>
    </w:p>
    <w:p w14:paraId="230D3B4B" w14:textId="77777777" w:rsidR="00152F85" w:rsidRDefault="00152F85" w:rsidP="00152F85">
      <w:pPr>
        <w:pStyle w:val="ListParagraph1"/>
        <w:spacing w:line="276" w:lineRule="auto"/>
        <w:ind w:left="0"/>
        <w:jc w:val="both"/>
        <w:rPr>
          <w:rFonts w:ascii="Times New Roman" w:hAnsi="Times New Roman"/>
          <w:b/>
          <w:bCs/>
          <w:sz w:val="24"/>
          <w:szCs w:val="24"/>
        </w:rPr>
      </w:pPr>
    </w:p>
    <w:p w14:paraId="69D8DFE1" w14:textId="69196058" w:rsidR="00152F85" w:rsidRPr="00F34448" w:rsidRDefault="00152F85" w:rsidP="00152F85">
      <w:pPr>
        <w:pStyle w:val="ListParagraph1"/>
        <w:spacing w:line="276" w:lineRule="auto"/>
        <w:ind w:left="0"/>
        <w:jc w:val="both"/>
        <w:rPr>
          <w:rFonts w:ascii="Times New Roman" w:hAnsi="Times New Roman"/>
          <w:b/>
          <w:bCs/>
          <w:sz w:val="24"/>
          <w:szCs w:val="24"/>
        </w:rPr>
      </w:pPr>
      <w:r>
        <w:rPr>
          <w:rFonts w:ascii="Times New Roman" w:hAnsi="Times New Roman"/>
          <w:b/>
          <w:bCs/>
          <w:sz w:val="24"/>
          <w:szCs w:val="24"/>
        </w:rPr>
        <w:t>Local Authority Statement re delay in issuing</w:t>
      </w:r>
    </w:p>
    <w:p w14:paraId="00E4180D" w14:textId="1DA8014E" w:rsidR="00152F85" w:rsidRPr="00F34448" w:rsidRDefault="00152F85" w:rsidP="00152F85">
      <w:pPr>
        <w:pStyle w:val="ListParagraph1"/>
        <w:numPr>
          <w:ilvl w:val="0"/>
          <w:numId w:val="10"/>
        </w:numPr>
        <w:spacing w:line="276" w:lineRule="auto"/>
        <w:jc w:val="both"/>
        <w:rPr>
          <w:rFonts w:ascii="Times New Roman" w:hAnsi="Times New Roman"/>
          <w:sz w:val="24"/>
          <w:szCs w:val="24"/>
        </w:rPr>
      </w:pPr>
      <w:r w:rsidRPr="00F34448">
        <w:rPr>
          <w:rFonts w:ascii="Times New Roman" w:hAnsi="Times New Roman"/>
          <w:sz w:val="24"/>
          <w:szCs w:val="24"/>
        </w:rPr>
        <w:t xml:space="preserve">The Local Authority shall by </w:t>
      </w:r>
      <w:r>
        <w:rPr>
          <w:rFonts w:ascii="Times New Roman" w:hAnsi="Times New Roman"/>
          <w:sz w:val="24"/>
          <w:szCs w:val="24"/>
        </w:rPr>
        <w:t xml:space="preserve">[time] </w:t>
      </w:r>
      <w:r w:rsidRPr="00F34448">
        <w:rPr>
          <w:rFonts w:ascii="Times New Roman" w:hAnsi="Times New Roman"/>
          <w:sz w:val="24"/>
          <w:szCs w:val="24"/>
        </w:rPr>
        <w:t xml:space="preserve">on </w:t>
      </w:r>
      <w:r>
        <w:rPr>
          <w:rFonts w:ascii="Times New Roman" w:hAnsi="Times New Roman"/>
          <w:sz w:val="24"/>
          <w:szCs w:val="24"/>
        </w:rPr>
        <w:t xml:space="preserve"> [date] file with the court and serve on the parties a statement explaining the delay in issuing the proceedings, the court having noted that []. </w:t>
      </w:r>
    </w:p>
    <w:p w14:paraId="5D585640" w14:textId="497B591A" w:rsidR="00350EAB" w:rsidRPr="00152F85" w:rsidRDefault="00350EAB" w:rsidP="00AE4B60">
      <w:pPr>
        <w:pStyle w:val="ListParagraph1"/>
        <w:numPr>
          <w:ilvl w:val="0"/>
          <w:numId w:val="10"/>
        </w:numPr>
        <w:spacing w:line="276" w:lineRule="auto"/>
        <w:jc w:val="both"/>
        <w:rPr>
          <w:rFonts w:ascii="Times New Roman" w:hAnsi="Times New Roman"/>
          <w:color w:val="000000" w:themeColor="text1"/>
          <w:sz w:val="24"/>
          <w:szCs w:val="24"/>
          <w:u w:val="single"/>
        </w:rPr>
      </w:pPr>
    </w:p>
    <w:p w14:paraId="6E7206F9" w14:textId="77777777" w:rsidR="00864913" w:rsidRDefault="00864913" w:rsidP="004B0791">
      <w:pPr>
        <w:spacing w:line="276" w:lineRule="auto"/>
        <w:jc w:val="both"/>
        <w:rPr>
          <w:rFonts w:ascii="Times New Roman" w:hAnsi="Times New Roman"/>
          <w:b/>
          <w:bCs/>
          <w:color w:val="000000" w:themeColor="text1"/>
          <w:sz w:val="24"/>
          <w:szCs w:val="24"/>
        </w:rPr>
      </w:pPr>
    </w:p>
    <w:p w14:paraId="3B2EA16E" w14:textId="278267CF" w:rsidR="00350EAB" w:rsidRPr="00864913" w:rsidRDefault="00350EAB" w:rsidP="004B0791">
      <w:pPr>
        <w:spacing w:line="276" w:lineRule="auto"/>
        <w:jc w:val="both"/>
        <w:rPr>
          <w:rFonts w:ascii="Times New Roman" w:hAnsi="Times New Roman"/>
          <w:b/>
          <w:bCs/>
          <w:color w:val="000000" w:themeColor="text1"/>
          <w:sz w:val="24"/>
          <w:szCs w:val="24"/>
        </w:rPr>
      </w:pPr>
      <w:r w:rsidRPr="00350EAB">
        <w:rPr>
          <w:rFonts w:ascii="Times New Roman" w:hAnsi="Times New Roman"/>
          <w:b/>
          <w:bCs/>
          <w:color w:val="000000" w:themeColor="text1"/>
          <w:sz w:val="24"/>
          <w:szCs w:val="24"/>
        </w:rPr>
        <w:t>Directions re service / DWP</w:t>
      </w:r>
    </w:p>
    <w:p w14:paraId="6F872C97" w14:textId="21B846F8" w:rsidR="00350EAB" w:rsidRDefault="00350EAB" w:rsidP="007A135D">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 xml:space="preserve">A separate DWP order has been made to trace the whereabouts of the father XXXXX. Upon the receipt of the information from the DWP the court will disclose this to the </w:t>
      </w:r>
      <w:r w:rsidR="00692314">
        <w:rPr>
          <w:rFonts w:ascii="Times New Roman" w:hAnsi="Times New Roman"/>
          <w:sz w:val="24"/>
          <w:szCs w:val="24"/>
        </w:rPr>
        <w:t>L</w:t>
      </w:r>
      <w:r>
        <w:rPr>
          <w:rFonts w:ascii="Times New Roman" w:hAnsi="Times New Roman"/>
          <w:sz w:val="24"/>
          <w:szCs w:val="24"/>
        </w:rPr>
        <w:t xml:space="preserve">ocal </w:t>
      </w:r>
      <w:r w:rsidR="00692314">
        <w:rPr>
          <w:rFonts w:ascii="Times New Roman" w:hAnsi="Times New Roman"/>
          <w:sz w:val="24"/>
          <w:szCs w:val="24"/>
        </w:rPr>
        <w:t>A</w:t>
      </w:r>
      <w:r>
        <w:rPr>
          <w:rFonts w:ascii="Times New Roman" w:hAnsi="Times New Roman"/>
          <w:sz w:val="24"/>
          <w:szCs w:val="24"/>
        </w:rPr>
        <w:t>uthority for the purpose of serving/giving notice to the father.</w:t>
      </w:r>
    </w:p>
    <w:p w14:paraId="2FC68887" w14:textId="77777777" w:rsidR="00350EAB" w:rsidRDefault="00350EAB" w:rsidP="00350EAB">
      <w:pPr>
        <w:pStyle w:val="ListParagraph1"/>
        <w:spacing w:line="276" w:lineRule="auto"/>
        <w:ind w:left="567"/>
        <w:jc w:val="both"/>
        <w:rPr>
          <w:rFonts w:ascii="Times New Roman" w:hAnsi="Times New Roman"/>
          <w:sz w:val="24"/>
          <w:szCs w:val="24"/>
        </w:rPr>
      </w:pPr>
    </w:p>
    <w:p w14:paraId="6E707DA1" w14:textId="7D4180AF" w:rsidR="00350EAB" w:rsidRDefault="00350EAB" w:rsidP="007A135D">
      <w:pPr>
        <w:pStyle w:val="ListParagraph1"/>
        <w:numPr>
          <w:ilvl w:val="0"/>
          <w:numId w:val="10"/>
        </w:numPr>
        <w:spacing w:line="276" w:lineRule="auto"/>
        <w:jc w:val="both"/>
        <w:rPr>
          <w:rFonts w:ascii="Times New Roman" w:hAnsi="Times New Roman"/>
          <w:sz w:val="24"/>
          <w:szCs w:val="24"/>
        </w:rPr>
      </w:pPr>
      <w:r w:rsidRPr="002E0820">
        <w:rPr>
          <w:rFonts w:ascii="Times New Roman" w:hAnsi="Times New Roman"/>
          <w:sz w:val="24"/>
          <w:szCs w:val="24"/>
        </w:rPr>
        <w:t>Notice to be given to</w:t>
      </w:r>
      <w:r>
        <w:rPr>
          <w:rFonts w:ascii="Times New Roman" w:hAnsi="Times New Roman"/>
          <w:sz w:val="24"/>
          <w:szCs w:val="24"/>
        </w:rPr>
        <w:t xml:space="preserve"> the father XXXXXX as it is unclear at present if he has Parental Responsibility.</w:t>
      </w:r>
    </w:p>
    <w:p w14:paraId="6C907A7A" w14:textId="77777777" w:rsidR="00350EAB" w:rsidRDefault="00350EAB" w:rsidP="00350EAB">
      <w:pPr>
        <w:pStyle w:val="ListParagraph"/>
        <w:rPr>
          <w:rFonts w:ascii="Times New Roman" w:hAnsi="Times New Roman"/>
          <w:sz w:val="24"/>
          <w:szCs w:val="24"/>
        </w:rPr>
      </w:pPr>
    </w:p>
    <w:p w14:paraId="7DB79739" w14:textId="13A532ED" w:rsidR="00350EAB" w:rsidRDefault="00350EAB" w:rsidP="007A135D">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 xml:space="preserve">If the </w:t>
      </w:r>
      <w:r w:rsidR="00B06133">
        <w:rPr>
          <w:rFonts w:ascii="Times New Roman" w:hAnsi="Times New Roman"/>
          <w:sz w:val="24"/>
          <w:szCs w:val="24"/>
        </w:rPr>
        <w:t>L</w:t>
      </w:r>
      <w:r>
        <w:rPr>
          <w:rFonts w:ascii="Times New Roman" w:hAnsi="Times New Roman"/>
          <w:sz w:val="24"/>
          <w:szCs w:val="24"/>
        </w:rPr>
        <w:t xml:space="preserve">ocal </w:t>
      </w:r>
      <w:r w:rsidR="00B06133">
        <w:rPr>
          <w:rFonts w:ascii="Times New Roman" w:hAnsi="Times New Roman"/>
          <w:sz w:val="24"/>
          <w:szCs w:val="24"/>
        </w:rPr>
        <w:t>A</w:t>
      </w:r>
      <w:r>
        <w:rPr>
          <w:rFonts w:ascii="Times New Roman" w:hAnsi="Times New Roman"/>
          <w:sz w:val="24"/>
          <w:szCs w:val="24"/>
        </w:rPr>
        <w:t xml:space="preserve">uthority </w:t>
      </w:r>
      <w:r w:rsidR="00B06133">
        <w:rPr>
          <w:rFonts w:ascii="Times New Roman" w:hAnsi="Times New Roman"/>
          <w:sz w:val="24"/>
          <w:szCs w:val="24"/>
        </w:rPr>
        <w:t>becomes aware</w:t>
      </w:r>
      <w:r>
        <w:rPr>
          <w:rFonts w:ascii="Times New Roman" w:hAnsi="Times New Roman"/>
          <w:sz w:val="24"/>
          <w:szCs w:val="24"/>
        </w:rPr>
        <w:t xml:space="preserve"> that the father has Parental Responsibility for the child</w:t>
      </w:r>
      <w:r w:rsidR="00B06133">
        <w:rPr>
          <w:rFonts w:ascii="Times New Roman" w:hAnsi="Times New Roman"/>
          <w:sz w:val="24"/>
          <w:szCs w:val="24"/>
        </w:rPr>
        <w:t>[ren]</w:t>
      </w:r>
      <w:r>
        <w:rPr>
          <w:rFonts w:ascii="Times New Roman" w:hAnsi="Times New Roman"/>
          <w:sz w:val="24"/>
          <w:szCs w:val="24"/>
        </w:rPr>
        <w:t xml:space="preserve"> he shall be an automatic Party to the proceedings and the </w:t>
      </w:r>
      <w:r w:rsidR="00B06133">
        <w:rPr>
          <w:rFonts w:ascii="Times New Roman" w:hAnsi="Times New Roman"/>
          <w:sz w:val="24"/>
          <w:szCs w:val="24"/>
        </w:rPr>
        <w:t>L</w:t>
      </w:r>
      <w:r>
        <w:rPr>
          <w:rFonts w:ascii="Times New Roman" w:hAnsi="Times New Roman"/>
          <w:sz w:val="24"/>
          <w:szCs w:val="24"/>
        </w:rPr>
        <w:t xml:space="preserve">ocal </w:t>
      </w:r>
      <w:r w:rsidR="00B06133">
        <w:rPr>
          <w:rFonts w:ascii="Times New Roman" w:hAnsi="Times New Roman"/>
          <w:sz w:val="24"/>
          <w:szCs w:val="24"/>
        </w:rPr>
        <w:t>A</w:t>
      </w:r>
      <w:r>
        <w:rPr>
          <w:rFonts w:ascii="Times New Roman" w:hAnsi="Times New Roman"/>
          <w:sz w:val="24"/>
          <w:szCs w:val="24"/>
        </w:rPr>
        <w:t>uthority shall serve all the documents on him.</w:t>
      </w:r>
    </w:p>
    <w:p w14:paraId="439F6ACA" w14:textId="77777777" w:rsidR="0004672A" w:rsidRPr="002E0820" w:rsidRDefault="0004672A" w:rsidP="0004672A">
      <w:pPr>
        <w:pStyle w:val="ListParagraph1"/>
        <w:spacing w:line="276" w:lineRule="auto"/>
        <w:ind w:left="0"/>
        <w:jc w:val="both"/>
        <w:rPr>
          <w:rFonts w:ascii="Times New Roman" w:hAnsi="Times New Roman"/>
          <w:sz w:val="24"/>
          <w:szCs w:val="24"/>
        </w:rPr>
      </w:pPr>
    </w:p>
    <w:p w14:paraId="7B3396E6" w14:textId="77777777" w:rsidR="00A26F80" w:rsidRDefault="00A26F80" w:rsidP="007A135D">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 xml:space="preserve">If the mother wishes to oppose the father being served with the papers in the case/ being given notice of the proceedings, then she must issue a C2 together with supporting statement within seven working days of being served with this order, stating the grounds of her opposition. </w:t>
      </w:r>
    </w:p>
    <w:p w14:paraId="0530EBB8" w14:textId="77777777" w:rsidR="00A26F80" w:rsidRDefault="00A26F80" w:rsidP="00A26F80">
      <w:pPr>
        <w:pStyle w:val="ListParagraph"/>
        <w:rPr>
          <w:rFonts w:ascii="Times New Roman" w:hAnsi="Times New Roman"/>
          <w:sz w:val="24"/>
          <w:szCs w:val="24"/>
        </w:rPr>
      </w:pPr>
    </w:p>
    <w:p w14:paraId="40CFB68E" w14:textId="77777777" w:rsidR="00A26F80" w:rsidRDefault="00A26F80" w:rsidP="007A135D">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Upon receipt of a C2 as above the case will be allocated to a Circuit Judge for consideration of this discreet issue.</w:t>
      </w:r>
    </w:p>
    <w:p w14:paraId="7B9B2EB6" w14:textId="77777777" w:rsidR="00A26F80" w:rsidRDefault="00A26F80" w:rsidP="00A26F80">
      <w:pPr>
        <w:pStyle w:val="ListParagraph"/>
        <w:rPr>
          <w:rFonts w:ascii="Times New Roman" w:hAnsi="Times New Roman"/>
          <w:sz w:val="24"/>
          <w:szCs w:val="24"/>
        </w:rPr>
      </w:pPr>
    </w:p>
    <w:p w14:paraId="0B5C071D" w14:textId="77777777" w:rsidR="00A26F80" w:rsidRDefault="00A26F80" w:rsidP="007A135D">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 xml:space="preserve">If no C2 is filed within the time specified above, the Local Authority shall either serve the father with the papers in the case if he has Parental Responsibility for the child by virtue of being named on the child’s birth certificate or give him notice of the proceedings if not. </w:t>
      </w:r>
    </w:p>
    <w:p w14:paraId="648994E9" w14:textId="77777777" w:rsidR="00A26F80" w:rsidRDefault="00A26F80" w:rsidP="00A26F80">
      <w:pPr>
        <w:pStyle w:val="ListParagraph"/>
        <w:rPr>
          <w:rFonts w:ascii="Times New Roman" w:hAnsi="Times New Roman"/>
          <w:sz w:val="24"/>
          <w:szCs w:val="24"/>
        </w:rPr>
      </w:pPr>
    </w:p>
    <w:p w14:paraId="0D22A363" w14:textId="77777777" w:rsidR="00A26F80" w:rsidRDefault="00A26F80" w:rsidP="007A135D">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If a C2 is filed, the father shall not be served with the papers in the case/given notice of the proceedings until further Directions on service have been made at a hearing to determine the mother’s application.</w:t>
      </w:r>
    </w:p>
    <w:p w14:paraId="360644DB" w14:textId="1EBB97F6" w:rsidR="00064753" w:rsidRDefault="00064753" w:rsidP="00864913">
      <w:pPr>
        <w:spacing w:line="276" w:lineRule="auto"/>
        <w:jc w:val="both"/>
        <w:rPr>
          <w:rFonts w:ascii="Times New Roman" w:hAnsi="Times New Roman"/>
          <w:color w:val="000000" w:themeColor="text1"/>
          <w:sz w:val="24"/>
          <w:szCs w:val="24"/>
        </w:rPr>
      </w:pPr>
    </w:p>
    <w:p w14:paraId="213904CC" w14:textId="7B0389B5" w:rsidR="00006ACF" w:rsidRPr="00F34448" w:rsidRDefault="00006ACF" w:rsidP="00006ACF">
      <w:pPr>
        <w:spacing w:line="276" w:lineRule="auto"/>
        <w:jc w:val="both"/>
        <w:rPr>
          <w:rFonts w:ascii="Times New Roman" w:hAnsi="Times New Roman"/>
          <w:b/>
          <w:sz w:val="24"/>
          <w:szCs w:val="24"/>
        </w:rPr>
      </w:pPr>
      <w:r>
        <w:rPr>
          <w:rFonts w:ascii="Times New Roman" w:hAnsi="Times New Roman"/>
          <w:b/>
          <w:sz w:val="24"/>
          <w:szCs w:val="24"/>
        </w:rPr>
        <w:t>Service on respondent out of the jurisdiction</w:t>
      </w:r>
    </w:p>
    <w:p w14:paraId="2379C8B9" w14:textId="1808BD62" w:rsidR="00006ACF" w:rsidRDefault="00006ACF" w:rsidP="007A135D">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Permission is granted for the Local Authority to serve the papers /notify the respondent</w:t>
      </w:r>
      <w:r w:rsidRPr="00F34448">
        <w:rPr>
          <w:rFonts w:ascii="Times New Roman" w:hAnsi="Times New Roman"/>
          <w:sz w:val="24"/>
          <w:szCs w:val="24"/>
        </w:rPr>
        <w:t xml:space="preserve"> </w:t>
      </w:r>
      <w:r>
        <w:rPr>
          <w:rFonts w:ascii="Times New Roman" w:hAnsi="Times New Roman"/>
          <w:sz w:val="24"/>
          <w:szCs w:val="24"/>
        </w:rPr>
        <w:t>mother/father by email/ text message/ WhatsApp message or by other form of communication that they can identify as being effective in communicating with them.</w:t>
      </w:r>
    </w:p>
    <w:p w14:paraId="225611B3" w14:textId="77777777" w:rsidR="00006ACF" w:rsidRDefault="00006ACF" w:rsidP="00006ACF">
      <w:pPr>
        <w:pStyle w:val="ListParagraph1"/>
        <w:spacing w:line="276" w:lineRule="auto"/>
        <w:ind w:left="567"/>
        <w:jc w:val="both"/>
        <w:rPr>
          <w:rFonts w:ascii="Times New Roman" w:hAnsi="Times New Roman"/>
          <w:sz w:val="24"/>
          <w:szCs w:val="24"/>
        </w:rPr>
      </w:pPr>
    </w:p>
    <w:p w14:paraId="588B353C" w14:textId="413F32F8" w:rsidR="00006ACF" w:rsidRDefault="00006ACF" w:rsidP="007A135D">
      <w:pPr>
        <w:pStyle w:val="ListParagraph1"/>
        <w:numPr>
          <w:ilvl w:val="0"/>
          <w:numId w:val="10"/>
        </w:numPr>
        <w:spacing w:line="276" w:lineRule="auto"/>
        <w:jc w:val="both"/>
        <w:rPr>
          <w:rFonts w:ascii="Times New Roman" w:hAnsi="Times New Roman"/>
          <w:sz w:val="24"/>
          <w:szCs w:val="24"/>
        </w:rPr>
      </w:pPr>
      <w:r>
        <w:rPr>
          <w:rFonts w:ascii="Times New Roman" w:hAnsi="Times New Roman"/>
          <w:sz w:val="24"/>
          <w:szCs w:val="24"/>
        </w:rPr>
        <w:t xml:space="preserve">The Local Authority shall ensure that any communication/documents are in [language], on the assumption that this is the mother’s/father’s first language and shall, in that language, ask if communication in another language would be preferred. </w:t>
      </w:r>
    </w:p>
    <w:p w14:paraId="7868DAED" w14:textId="77777777" w:rsidR="005D2F92" w:rsidRDefault="005D2F92" w:rsidP="005D2F92">
      <w:pPr>
        <w:pStyle w:val="ListParagraph"/>
        <w:rPr>
          <w:rFonts w:ascii="Times New Roman" w:hAnsi="Times New Roman"/>
          <w:sz w:val="24"/>
          <w:szCs w:val="24"/>
        </w:rPr>
      </w:pPr>
    </w:p>
    <w:p w14:paraId="30933A5F" w14:textId="77777777" w:rsidR="005D2F92" w:rsidRPr="00F34448" w:rsidRDefault="005D2F92" w:rsidP="005D2F92">
      <w:pPr>
        <w:pStyle w:val="ListParagraph1"/>
        <w:spacing w:line="276" w:lineRule="auto"/>
        <w:ind w:left="567"/>
        <w:jc w:val="both"/>
        <w:rPr>
          <w:rFonts w:ascii="Times New Roman" w:hAnsi="Times New Roman"/>
          <w:sz w:val="24"/>
          <w:szCs w:val="24"/>
        </w:rPr>
      </w:pPr>
      <w:bookmarkStart w:id="74" w:name="_Hlk189475437"/>
    </w:p>
    <w:p w14:paraId="7F1ED3A1" w14:textId="77777777" w:rsidR="005D2F92" w:rsidRPr="00F34448" w:rsidRDefault="005D2F92" w:rsidP="00C54540">
      <w:pPr>
        <w:numPr>
          <w:ilvl w:val="0"/>
          <w:numId w:val="11"/>
        </w:numPr>
        <w:spacing w:line="276" w:lineRule="auto"/>
        <w:jc w:val="both"/>
        <w:rPr>
          <w:rFonts w:ascii="Times New Roman" w:hAnsi="Times New Roman"/>
          <w:sz w:val="24"/>
          <w:szCs w:val="24"/>
        </w:rPr>
      </w:pPr>
      <w:r>
        <w:rPr>
          <w:rFonts w:ascii="Times New Roman" w:hAnsi="Times New Roman"/>
          <w:sz w:val="24"/>
          <w:szCs w:val="24"/>
        </w:rPr>
        <w:t>The following directions shall apply in respect of the assessments of alternative carers undertaken by the Local Authority</w:t>
      </w:r>
      <w:r w:rsidRPr="00F34448">
        <w:rPr>
          <w:rFonts w:ascii="Times New Roman" w:hAnsi="Times New Roman"/>
          <w:sz w:val="24"/>
          <w:szCs w:val="24"/>
        </w:rPr>
        <w:t>:</w:t>
      </w:r>
    </w:p>
    <w:p w14:paraId="5CA9D5DA" w14:textId="77777777" w:rsidR="005D2F92" w:rsidRPr="00F34448" w:rsidRDefault="005D2F92" w:rsidP="005D2F92">
      <w:pPr>
        <w:numPr>
          <w:ilvl w:val="1"/>
          <w:numId w:val="12"/>
        </w:numPr>
        <w:spacing w:line="276" w:lineRule="auto"/>
        <w:jc w:val="both"/>
        <w:rPr>
          <w:rFonts w:ascii="Times New Roman" w:hAnsi="Times New Roman"/>
          <w:sz w:val="24"/>
          <w:szCs w:val="24"/>
        </w:rPr>
      </w:pPr>
      <w:r w:rsidRPr="00F34448">
        <w:rPr>
          <w:rFonts w:ascii="Times New Roman" w:hAnsi="Times New Roman"/>
          <w:sz w:val="24"/>
          <w:szCs w:val="24"/>
        </w:rPr>
        <w:t xml:space="preserve">the </w:t>
      </w:r>
      <w:r>
        <w:rPr>
          <w:rFonts w:ascii="Times New Roman" w:hAnsi="Times New Roman"/>
          <w:sz w:val="24"/>
          <w:szCs w:val="24"/>
        </w:rPr>
        <w:t>L</w:t>
      </w:r>
      <w:r w:rsidRPr="00F34448">
        <w:rPr>
          <w:rFonts w:ascii="Times New Roman" w:hAnsi="Times New Roman"/>
          <w:sz w:val="24"/>
          <w:szCs w:val="24"/>
        </w:rPr>
        <w:t xml:space="preserve">ocal </w:t>
      </w:r>
      <w:r>
        <w:rPr>
          <w:rFonts w:ascii="Times New Roman" w:hAnsi="Times New Roman"/>
          <w:sz w:val="24"/>
          <w:szCs w:val="24"/>
        </w:rPr>
        <w:t>A</w:t>
      </w:r>
      <w:r w:rsidRPr="00F34448">
        <w:rPr>
          <w:rFonts w:ascii="Times New Roman" w:hAnsi="Times New Roman"/>
          <w:sz w:val="24"/>
          <w:szCs w:val="24"/>
        </w:rPr>
        <w:t>uthority</w:t>
      </w:r>
      <w:r>
        <w:rPr>
          <w:rFonts w:ascii="Times New Roman" w:hAnsi="Times New Roman"/>
          <w:sz w:val="24"/>
          <w:szCs w:val="24"/>
        </w:rPr>
        <w:t xml:space="preserve"> shall within 7 days of the date of this order disclose a copy of the assessment to the person(s) who was the subject of it.</w:t>
      </w:r>
    </w:p>
    <w:p w14:paraId="7A7DEA87" w14:textId="14E3EE84" w:rsidR="005D2F92" w:rsidRDefault="005D2F92" w:rsidP="005D2F92">
      <w:pPr>
        <w:numPr>
          <w:ilvl w:val="1"/>
          <w:numId w:val="12"/>
        </w:numPr>
        <w:spacing w:line="276" w:lineRule="auto"/>
        <w:jc w:val="both"/>
        <w:rPr>
          <w:rFonts w:ascii="Times New Roman" w:hAnsi="Times New Roman"/>
          <w:sz w:val="24"/>
          <w:szCs w:val="24"/>
        </w:rPr>
      </w:pPr>
      <w:r>
        <w:rPr>
          <w:rFonts w:ascii="Times New Roman" w:hAnsi="Times New Roman"/>
          <w:sz w:val="24"/>
          <w:szCs w:val="24"/>
        </w:rPr>
        <w:t>If the assessment is negative, the Local Authority shall at the same time write to the person assessed in</w:t>
      </w:r>
      <w:r w:rsidR="002C6B74">
        <w:rPr>
          <w:rFonts w:ascii="Times New Roman" w:hAnsi="Times New Roman"/>
          <w:sz w:val="24"/>
          <w:szCs w:val="24"/>
        </w:rPr>
        <w:t>forming them</w:t>
      </w:r>
      <w:r w:rsidRPr="00F34448">
        <w:rPr>
          <w:rFonts w:ascii="Times New Roman" w:hAnsi="Times New Roman"/>
          <w:sz w:val="24"/>
          <w:szCs w:val="24"/>
        </w:rPr>
        <w:t>.</w:t>
      </w:r>
    </w:p>
    <w:bookmarkEnd w:id="74"/>
    <w:p w14:paraId="4B9B312E" w14:textId="344573E9" w:rsidR="005D2F92" w:rsidRPr="008455B4" w:rsidRDefault="002C6B74" w:rsidP="008455B4">
      <w:pPr>
        <w:pStyle w:val="ListParagraph"/>
        <w:numPr>
          <w:ilvl w:val="0"/>
          <w:numId w:val="13"/>
        </w:numPr>
        <w:rPr>
          <w:rFonts w:ascii="Times New Roman" w:hAnsi="Times New Roman"/>
          <w:sz w:val="24"/>
          <w:szCs w:val="24"/>
        </w:rPr>
      </w:pPr>
      <w:r w:rsidRPr="008455B4">
        <w:rPr>
          <w:rFonts w:ascii="Times New Roman" w:hAnsi="Times New Roman"/>
          <w:sz w:val="24"/>
          <w:szCs w:val="24"/>
        </w:rPr>
        <w:t xml:space="preserve">that </w:t>
      </w:r>
      <w:r w:rsidR="005D2F92" w:rsidRPr="008455B4">
        <w:rPr>
          <w:rFonts w:ascii="Times New Roman" w:hAnsi="Times New Roman"/>
          <w:sz w:val="24"/>
          <w:szCs w:val="24"/>
        </w:rPr>
        <w:t>the court has ordered that if they disagree with the conclusion of the assessment and wish to challenge the same, they are advised to seek legal advice and make any application in respect of a challenge to the assessment no later than 14 days from the date upon which they received the copy of the assessment</w:t>
      </w:r>
      <w:r w:rsidR="008455B4" w:rsidRPr="008455B4">
        <w:rPr>
          <w:rFonts w:ascii="Times New Roman" w:hAnsi="Times New Roman"/>
          <w:sz w:val="24"/>
          <w:szCs w:val="24"/>
        </w:rPr>
        <w:t xml:space="preserve"> and enclosing a list of local solicitors who are members of the Children Accreditation Scheme.</w:t>
      </w:r>
    </w:p>
    <w:p w14:paraId="0667EB31" w14:textId="175FF16B" w:rsidR="002C6B74" w:rsidRDefault="002C6B74" w:rsidP="005D2F92">
      <w:pPr>
        <w:pStyle w:val="ListParagraph"/>
        <w:numPr>
          <w:ilvl w:val="0"/>
          <w:numId w:val="13"/>
        </w:numPr>
        <w:spacing w:line="276" w:lineRule="auto"/>
        <w:jc w:val="both"/>
        <w:rPr>
          <w:rFonts w:ascii="Times New Roman" w:hAnsi="Times New Roman"/>
          <w:sz w:val="24"/>
          <w:szCs w:val="24"/>
        </w:rPr>
      </w:pPr>
      <w:r>
        <w:rPr>
          <w:rFonts w:ascii="Times New Roman" w:hAnsi="Times New Roman"/>
          <w:sz w:val="24"/>
          <w:szCs w:val="24"/>
        </w:rPr>
        <w:t>the date, time, and venue of the next hearing.</w:t>
      </w:r>
    </w:p>
    <w:p w14:paraId="1BBAA088" w14:textId="0FBC9CC6" w:rsidR="005D2F92" w:rsidRDefault="002C6B74" w:rsidP="005D2F92">
      <w:pPr>
        <w:pStyle w:val="ListParagraph"/>
        <w:numPr>
          <w:ilvl w:val="0"/>
          <w:numId w:val="13"/>
        </w:numPr>
        <w:spacing w:line="276" w:lineRule="auto"/>
        <w:jc w:val="both"/>
        <w:rPr>
          <w:rFonts w:ascii="Times New Roman" w:hAnsi="Times New Roman"/>
          <w:sz w:val="24"/>
          <w:szCs w:val="24"/>
        </w:rPr>
      </w:pPr>
      <w:r>
        <w:rPr>
          <w:rFonts w:ascii="Times New Roman" w:hAnsi="Times New Roman"/>
          <w:sz w:val="24"/>
          <w:szCs w:val="24"/>
        </w:rPr>
        <w:t xml:space="preserve">that </w:t>
      </w:r>
      <w:r w:rsidR="005D2F92">
        <w:rPr>
          <w:rFonts w:ascii="Times New Roman" w:hAnsi="Times New Roman"/>
          <w:sz w:val="24"/>
          <w:szCs w:val="24"/>
        </w:rPr>
        <w:t>any application to challenge the assessment must be made by way of a properly completed Part 25 application.</w:t>
      </w:r>
    </w:p>
    <w:p w14:paraId="61AD4DAE" w14:textId="77777777" w:rsidR="005D2F92" w:rsidRPr="00033167" w:rsidRDefault="005D2F92" w:rsidP="005D2F92">
      <w:pPr>
        <w:pStyle w:val="ListParagraph"/>
        <w:numPr>
          <w:ilvl w:val="0"/>
          <w:numId w:val="13"/>
        </w:numPr>
        <w:spacing w:line="276" w:lineRule="auto"/>
        <w:jc w:val="both"/>
        <w:rPr>
          <w:rFonts w:ascii="Times New Roman" w:hAnsi="Times New Roman"/>
          <w:sz w:val="24"/>
          <w:szCs w:val="24"/>
        </w:rPr>
      </w:pPr>
      <w:r>
        <w:rPr>
          <w:rFonts w:ascii="Times New Roman" w:hAnsi="Times New Roman"/>
          <w:sz w:val="24"/>
          <w:szCs w:val="24"/>
        </w:rPr>
        <w:t>that the failure to make an application within the specified time may result in the court refusing the application by reason of the delay that will be caused to the proceedings and to the child.</w:t>
      </w:r>
    </w:p>
    <w:p w14:paraId="1DC171D7" w14:textId="77777777" w:rsidR="00006ACF" w:rsidRDefault="00006ACF" w:rsidP="00064753">
      <w:pPr>
        <w:spacing w:line="276" w:lineRule="auto"/>
        <w:ind w:left="567"/>
        <w:jc w:val="both"/>
        <w:rPr>
          <w:rFonts w:ascii="Times New Roman" w:hAnsi="Times New Roman"/>
          <w:color w:val="000000" w:themeColor="text1"/>
          <w:sz w:val="24"/>
          <w:szCs w:val="24"/>
        </w:rPr>
      </w:pPr>
    </w:p>
    <w:p w14:paraId="0EEC716D" w14:textId="1C1442B4" w:rsidR="00173229" w:rsidRPr="00864913" w:rsidRDefault="00B41EEF" w:rsidP="00864913">
      <w:pPr>
        <w:rPr>
          <w:rFonts w:ascii="Times New Roman" w:hAnsi="Times New Roman"/>
          <w:b/>
          <w:sz w:val="24"/>
          <w:szCs w:val="24"/>
        </w:rPr>
      </w:pPr>
      <w:bookmarkStart w:id="75" w:name="BMH_13_1"/>
      <w:r w:rsidRPr="00B41EEF">
        <w:rPr>
          <w:rFonts w:ascii="Times New Roman" w:hAnsi="Times New Roman"/>
          <w:b/>
          <w:sz w:val="24"/>
          <w:szCs w:val="24"/>
        </w:rPr>
        <w:t>Residential assessment</w:t>
      </w:r>
      <w:bookmarkEnd w:id="75"/>
    </w:p>
    <w:p w14:paraId="1FC81F84" w14:textId="141D713B" w:rsidR="00173229" w:rsidRDefault="00173229" w:rsidP="00173229">
      <w:pPr>
        <w:numPr>
          <w:ilvl w:val="0"/>
          <w:numId w:val="11"/>
        </w:numPr>
        <w:spacing w:line="276" w:lineRule="auto"/>
        <w:jc w:val="both"/>
        <w:rPr>
          <w:rFonts w:ascii="Times New Roman" w:hAnsi="Times New Roman"/>
          <w:sz w:val="24"/>
          <w:szCs w:val="24"/>
        </w:rPr>
      </w:pPr>
      <w:r>
        <w:rPr>
          <w:rFonts w:ascii="Times New Roman" w:hAnsi="Times New Roman"/>
          <w:sz w:val="24"/>
          <w:szCs w:val="24"/>
        </w:rPr>
        <w:t>Any party proposing a residential assessment may disclose the case papers to any proposed provider for the purpose of viability assessments and must by no later than 4.00 pm on [date] send to the court and to the other parties’ details of any proposed provider(s) and copies of viability assessments undertaken.</w:t>
      </w:r>
    </w:p>
    <w:p w14:paraId="2455BF86" w14:textId="77777777" w:rsidR="00173229" w:rsidRDefault="00173229" w:rsidP="00173229">
      <w:pPr>
        <w:spacing w:line="276" w:lineRule="auto"/>
        <w:ind w:left="567"/>
        <w:jc w:val="both"/>
        <w:rPr>
          <w:rFonts w:ascii="Times New Roman" w:hAnsi="Times New Roman"/>
          <w:sz w:val="24"/>
          <w:szCs w:val="24"/>
        </w:rPr>
      </w:pPr>
    </w:p>
    <w:p w14:paraId="6A99F9B3" w14:textId="040C1AC1" w:rsidR="00173229" w:rsidRPr="00F34448" w:rsidRDefault="00173229" w:rsidP="00173229">
      <w:pPr>
        <w:numPr>
          <w:ilvl w:val="0"/>
          <w:numId w:val="11"/>
        </w:numPr>
        <w:spacing w:line="276" w:lineRule="auto"/>
        <w:jc w:val="both"/>
        <w:rPr>
          <w:rFonts w:ascii="Times New Roman" w:hAnsi="Times New Roman"/>
          <w:sz w:val="24"/>
          <w:szCs w:val="24"/>
        </w:rPr>
      </w:pPr>
      <w:r>
        <w:rPr>
          <w:rFonts w:ascii="Times New Roman" w:hAnsi="Times New Roman"/>
          <w:sz w:val="24"/>
          <w:szCs w:val="24"/>
        </w:rPr>
        <w:t>Any proposed providers must be informed of what it is proposed that the assessment should cover, and that any viability assessment must set out.</w:t>
      </w:r>
    </w:p>
    <w:p w14:paraId="5B6DD847" w14:textId="3C5711E8" w:rsidR="00173229" w:rsidRPr="00F34448" w:rsidRDefault="00173229" w:rsidP="00173229">
      <w:pPr>
        <w:numPr>
          <w:ilvl w:val="1"/>
          <w:numId w:val="14"/>
        </w:numPr>
        <w:spacing w:line="276" w:lineRule="auto"/>
        <w:jc w:val="both"/>
        <w:rPr>
          <w:rFonts w:ascii="Times New Roman" w:hAnsi="Times New Roman"/>
          <w:sz w:val="24"/>
          <w:szCs w:val="24"/>
        </w:rPr>
      </w:pPr>
      <w:r>
        <w:rPr>
          <w:rFonts w:ascii="Times New Roman" w:hAnsi="Times New Roman"/>
          <w:sz w:val="24"/>
          <w:szCs w:val="24"/>
        </w:rPr>
        <w:t>t</w:t>
      </w:r>
      <w:r w:rsidRPr="00F34448">
        <w:rPr>
          <w:rFonts w:ascii="Times New Roman" w:hAnsi="Times New Roman"/>
          <w:sz w:val="24"/>
          <w:szCs w:val="24"/>
        </w:rPr>
        <w:t>he</w:t>
      </w:r>
      <w:r>
        <w:rPr>
          <w:rFonts w:ascii="Times New Roman" w:hAnsi="Times New Roman"/>
          <w:sz w:val="24"/>
          <w:szCs w:val="24"/>
        </w:rPr>
        <w:t xml:space="preserve"> nature of the work that the provider intends to undertake.</w:t>
      </w:r>
    </w:p>
    <w:p w14:paraId="200F0705" w14:textId="12259E2A" w:rsidR="00173229" w:rsidRDefault="00173229" w:rsidP="00173229">
      <w:pPr>
        <w:numPr>
          <w:ilvl w:val="1"/>
          <w:numId w:val="14"/>
        </w:numPr>
        <w:spacing w:line="276" w:lineRule="auto"/>
        <w:jc w:val="both"/>
        <w:rPr>
          <w:rFonts w:ascii="Times New Roman" w:hAnsi="Times New Roman"/>
          <w:sz w:val="24"/>
          <w:szCs w:val="24"/>
        </w:rPr>
      </w:pPr>
      <w:r>
        <w:rPr>
          <w:rFonts w:ascii="Times New Roman" w:hAnsi="Times New Roman"/>
          <w:sz w:val="24"/>
          <w:szCs w:val="24"/>
        </w:rPr>
        <w:t>a statement of the benefits of the proposed assessment and its impact on the child[ren].</w:t>
      </w:r>
    </w:p>
    <w:p w14:paraId="2A768C05" w14:textId="07FC4D44" w:rsidR="00173229" w:rsidRDefault="00173229" w:rsidP="00173229">
      <w:pPr>
        <w:numPr>
          <w:ilvl w:val="1"/>
          <w:numId w:val="14"/>
        </w:numPr>
        <w:spacing w:line="276" w:lineRule="auto"/>
        <w:jc w:val="both"/>
        <w:rPr>
          <w:rFonts w:ascii="Times New Roman" w:hAnsi="Times New Roman"/>
          <w:sz w:val="24"/>
          <w:szCs w:val="24"/>
        </w:rPr>
      </w:pPr>
      <w:r>
        <w:rPr>
          <w:rFonts w:ascii="Times New Roman" w:hAnsi="Times New Roman"/>
          <w:sz w:val="24"/>
          <w:szCs w:val="24"/>
        </w:rPr>
        <w:t>the identities of the persons who will carry out the work and compile the report on the assessments and their curriculum vitae.</w:t>
      </w:r>
    </w:p>
    <w:p w14:paraId="544E5548" w14:textId="6FB1ADBA" w:rsidR="003F6D6A" w:rsidRDefault="003F6D6A" w:rsidP="00173229">
      <w:pPr>
        <w:numPr>
          <w:ilvl w:val="1"/>
          <w:numId w:val="14"/>
        </w:numPr>
        <w:spacing w:line="276" w:lineRule="auto"/>
        <w:jc w:val="both"/>
        <w:rPr>
          <w:rFonts w:ascii="Times New Roman" w:hAnsi="Times New Roman"/>
          <w:sz w:val="24"/>
          <w:szCs w:val="24"/>
        </w:rPr>
      </w:pPr>
      <w:r>
        <w:rPr>
          <w:rFonts w:ascii="Times New Roman" w:hAnsi="Times New Roman"/>
          <w:sz w:val="24"/>
          <w:szCs w:val="24"/>
        </w:rPr>
        <w:t xml:space="preserve">specific timetables for each part of the assessment, including any part of the assessment of the parent(s) alone and with the child[ren]. </w:t>
      </w:r>
    </w:p>
    <w:p w14:paraId="7C20B80E" w14:textId="3E2F464B" w:rsidR="003F6D6A" w:rsidRDefault="00B41EEF" w:rsidP="00173229">
      <w:pPr>
        <w:numPr>
          <w:ilvl w:val="1"/>
          <w:numId w:val="14"/>
        </w:numPr>
        <w:spacing w:line="276" w:lineRule="auto"/>
        <w:jc w:val="both"/>
        <w:rPr>
          <w:rFonts w:ascii="Times New Roman" w:hAnsi="Times New Roman"/>
          <w:sz w:val="24"/>
          <w:szCs w:val="24"/>
        </w:rPr>
      </w:pPr>
      <w:r>
        <w:rPr>
          <w:rFonts w:ascii="Times New Roman" w:hAnsi="Times New Roman"/>
          <w:sz w:val="24"/>
          <w:szCs w:val="24"/>
        </w:rPr>
        <w:t xml:space="preserve">a full breakdown of the costs of each part of the assessment stating separately the costs of any element of therapy, training or treatment. </w:t>
      </w:r>
    </w:p>
    <w:p w14:paraId="17A8B709" w14:textId="77777777" w:rsidR="005D7548" w:rsidRDefault="005D7548" w:rsidP="005D7548">
      <w:pPr>
        <w:spacing w:line="276" w:lineRule="auto"/>
        <w:jc w:val="both"/>
        <w:rPr>
          <w:rFonts w:ascii="Times New Roman" w:hAnsi="Times New Roman"/>
          <w:color w:val="000000" w:themeColor="text1"/>
          <w:sz w:val="24"/>
          <w:szCs w:val="24"/>
        </w:rPr>
      </w:pPr>
    </w:p>
    <w:p w14:paraId="2F904837" w14:textId="56DC735D" w:rsidR="005D7548" w:rsidRPr="005D7548" w:rsidRDefault="005D7548" w:rsidP="005D7548">
      <w:pPr>
        <w:pStyle w:val="ListParagraph"/>
        <w:numPr>
          <w:ilvl w:val="0"/>
          <w:numId w:val="11"/>
        </w:numPr>
        <w:spacing w:line="276"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The statement in support of the application must address the relevant criteria set out in section 38(6), (7A) and (7B) Children Act 1989.</w:t>
      </w:r>
    </w:p>
    <w:sectPr w:rsidR="005D7548" w:rsidRPr="005D7548" w:rsidSect="001C359E">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EBA97" w14:textId="77777777" w:rsidR="006E42BF" w:rsidRDefault="006E42BF" w:rsidP="0081441C">
      <w:r>
        <w:separator/>
      </w:r>
    </w:p>
  </w:endnote>
  <w:endnote w:type="continuationSeparator" w:id="0">
    <w:p w14:paraId="1BC354D6" w14:textId="77777777" w:rsidR="006E42BF" w:rsidRDefault="006E42BF" w:rsidP="00814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1871811"/>
      <w:docPartObj>
        <w:docPartGallery w:val="Page Numbers (Bottom of Page)"/>
        <w:docPartUnique/>
      </w:docPartObj>
    </w:sdtPr>
    <w:sdtContent>
      <w:p w14:paraId="06B8A802" w14:textId="4F86C7ED" w:rsidR="00864913" w:rsidRDefault="00864913" w:rsidP="002A28A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BFBCBE" w14:textId="77777777" w:rsidR="00864913" w:rsidRDefault="008649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8767316"/>
      <w:docPartObj>
        <w:docPartGallery w:val="Page Numbers (Bottom of Page)"/>
        <w:docPartUnique/>
      </w:docPartObj>
    </w:sdtPr>
    <w:sdtContent>
      <w:p w14:paraId="757F5590" w14:textId="3E749946" w:rsidR="00864913" w:rsidRDefault="002210B9" w:rsidP="002A28A6">
        <w:pPr>
          <w:pStyle w:val="Footer"/>
          <w:framePr w:wrap="none" w:vAnchor="text" w:hAnchor="margin" w:xAlign="center" w:y="1"/>
          <w:rPr>
            <w:rStyle w:val="PageNumber"/>
          </w:rPr>
        </w:pPr>
        <w:r>
          <w:rPr>
            <w:rStyle w:val="PageNumber"/>
          </w:rPr>
          <w:t>JUNE 2025</w:t>
        </w:r>
      </w:p>
    </w:sdtContent>
  </w:sdt>
  <w:p w14:paraId="578A738A" w14:textId="580A15A9" w:rsidR="00864913" w:rsidRDefault="00503FB6" w:rsidP="00503FB6">
    <w:pPr>
      <w:pStyle w:val="Footer"/>
      <w:tabs>
        <w:tab w:val="clear" w:pos="4513"/>
        <w:tab w:val="clear" w:pos="9026"/>
        <w:tab w:val="left" w:pos="5175"/>
      </w:tabs>
    </w:pPr>
    <w:r>
      <w:tab/>
      <w:t>REVISED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9240A" w14:textId="77777777" w:rsidR="0064590C" w:rsidRDefault="006459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B7821" w14:textId="77777777" w:rsidR="006E42BF" w:rsidRDefault="006E42BF" w:rsidP="0081441C">
      <w:r>
        <w:separator/>
      </w:r>
    </w:p>
  </w:footnote>
  <w:footnote w:type="continuationSeparator" w:id="0">
    <w:p w14:paraId="1504B31B" w14:textId="77777777" w:rsidR="006E42BF" w:rsidRDefault="006E42BF" w:rsidP="008144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3612F" w14:textId="77777777" w:rsidR="0064590C" w:rsidRDefault="006459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9EE9E" w14:textId="07542075" w:rsidR="0014605F" w:rsidRPr="006368EE" w:rsidRDefault="0064590C">
    <w:pPr>
      <w:pStyle w:val="Header"/>
      <w:rPr>
        <w:rFonts w:ascii="Times New Roman" w:hAnsi="Times New Roman"/>
        <w:sz w:val="20"/>
        <w:szCs w:val="20"/>
      </w:rPr>
    </w:pPr>
    <w:r w:rsidRPr="0064590C">
      <w:rPr>
        <w:rFonts w:ascii="Times New Roman" w:hAnsi="Times New Roman"/>
        <w:b/>
        <w:bCs/>
        <w:i/>
        <w:sz w:val="20"/>
        <w:szCs w:val="20"/>
      </w:rPr>
      <w:t>Annex 5</w:t>
    </w:r>
    <w:r>
      <w:rPr>
        <w:rFonts w:ascii="Times New Roman" w:hAnsi="Times New Roman"/>
        <w:i/>
        <w:sz w:val="20"/>
        <w:szCs w:val="20"/>
      </w:rPr>
      <w:t xml:space="preserve"> </w:t>
    </w:r>
    <w:r w:rsidR="00E04349" w:rsidRPr="006368EE">
      <w:rPr>
        <w:rFonts w:ascii="Times New Roman" w:hAnsi="Times New Roman"/>
        <w:i/>
        <w:sz w:val="20"/>
        <w:szCs w:val="20"/>
      </w:rPr>
      <w:t xml:space="preserve">Cheshire and Merseyside: Public Law </w:t>
    </w:r>
    <w:r w:rsidR="00E04349" w:rsidRPr="00AB396C">
      <w:rPr>
        <w:rFonts w:ascii="Times New Roman" w:hAnsi="Times New Roman"/>
        <w:i/>
        <w:sz w:val="20"/>
        <w:szCs w:val="20"/>
      </w:rPr>
      <w:t xml:space="preserve">Directions on Issue and Allocation.         </w:t>
    </w:r>
    <w:r w:rsidR="002210B9">
      <w:rPr>
        <w:rFonts w:ascii="Times New Roman" w:hAnsi="Times New Roman"/>
        <w:i/>
        <w:sz w:val="20"/>
        <w:szCs w:val="20"/>
      </w:rPr>
      <w:t>June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D5F5A" w14:textId="77777777" w:rsidR="0064590C" w:rsidRDefault="006459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809001D"/>
    <w:lvl w:ilvl="0">
      <w:start w:val="1"/>
      <w:numFmt w:val="decimal"/>
      <w:lvlText w:val="%1)"/>
      <w:lvlJc w:val="left"/>
      <w:pPr>
        <w:ind w:left="125" w:hanging="360"/>
      </w:pPr>
      <w:rPr>
        <w:b w:val="0"/>
        <w:bCs w:val="0"/>
        <w:spacing w:val="-3"/>
        <w:w w:val="100"/>
        <w:sz w:val="24"/>
        <w:szCs w:val="24"/>
      </w:rPr>
    </w:lvl>
    <w:lvl w:ilvl="1">
      <w:start w:val="1"/>
      <w:numFmt w:val="lowerLetter"/>
      <w:lvlText w:val="%2)"/>
      <w:lvlJc w:val="left"/>
      <w:pPr>
        <w:ind w:left="485" w:hanging="360"/>
      </w:pPr>
    </w:lvl>
    <w:lvl w:ilvl="2">
      <w:start w:val="1"/>
      <w:numFmt w:val="lowerRoman"/>
      <w:lvlText w:val="%3)"/>
      <w:lvlJc w:val="left"/>
      <w:pPr>
        <w:ind w:left="845" w:hanging="360"/>
      </w:pPr>
    </w:lvl>
    <w:lvl w:ilvl="3">
      <w:start w:val="1"/>
      <w:numFmt w:val="decimal"/>
      <w:lvlText w:val="(%4)"/>
      <w:lvlJc w:val="left"/>
      <w:pPr>
        <w:ind w:left="1205" w:hanging="360"/>
      </w:pPr>
    </w:lvl>
    <w:lvl w:ilvl="4">
      <w:start w:val="1"/>
      <w:numFmt w:val="lowerLetter"/>
      <w:lvlText w:val="(%5)"/>
      <w:lvlJc w:val="left"/>
      <w:pPr>
        <w:ind w:left="1565" w:hanging="360"/>
      </w:pPr>
    </w:lvl>
    <w:lvl w:ilvl="5">
      <w:start w:val="1"/>
      <w:numFmt w:val="lowerRoman"/>
      <w:lvlText w:val="(%6)"/>
      <w:lvlJc w:val="left"/>
      <w:pPr>
        <w:ind w:left="1925" w:hanging="360"/>
      </w:pPr>
    </w:lvl>
    <w:lvl w:ilvl="6">
      <w:start w:val="1"/>
      <w:numFmt w:val="decimal"/>
      <w:lvlText w:val="%7."/>
      <w:lvlJc w:val="left"/>
      <w:pPr>
        <w:ind w:left="2285" w:hanging="360"/>
      </w:pPr>
    </w:lvl>
    <w:lvl w:ilvl="7">
      <w:start w:val="1"/>
      <w:numFmt w:val="lowerLetter"/>
      <w:lvlText w:val="%8."/>
      <w:lvlJc w:val="left"/>
      <w:pPr>
        <w:ind w:left="2645" w:hanging="360"/>
      </w:pPr>
    </w:lvl>
    <w:lvl w:ilvl="8">
      <w:start w:val="1"/>
      <w:numFmt w:val="lowerRoman"/>
      <w:lvlText w:val="%9."/>
      <w:lvlJc w:val="left"/>
      <w:pPr>
        <w:ind w:left="3005" w:hanging="360"/>
      </w:pPr>
    </w:lvl>
  </w:abstractNum>
  <w:abstractNum w:abstractNumId="1" w15:restartNumberingAfterBreak="0">
    <w:nsid w:val="008D4F53"/>
    <w:multiLevelType w:val="hybridMultilevel"/>
    <w:tmpl w:val="B66CD052"/>
    <w:lvl w:ilvl="0" w:tplc="0809001B">
      <w:start w:val="1"/>
      <w:numFmt w:val="lowerRoman"/>
      <w:lvlText w:val="%1."/>
      <w:lvlJc w:val="right"/>
      <w:pPr>
        <w:ind w:left="1860" w:hanging="360"/>
      </w:pPr>
    </w:lvl>
    <w:lvl w:ilvl="1" w:tplc="08090019" w:tentative="1">
      <w:start w:val="1"/>
      <w:numFmt w:val="lowerLetter"/>
      <w:lvlText w:val="%2."/>
      <w:lvlJc w:val="left"/>
      <w:pPr>
        <w:ind w:left="2580" w:hanging="360"/>
      </w:pPr>
    </w:lvl>
    <w:lvl w:ilvl="2" w:tplc="0809001B" w:tentative="1">
      <w:start w:val="1"/>
      <w:numFmt w:val="lowerRoman"/>
      <w:lvlText w:val="%3."/>
      <w:lvlJc w:val="right"/>
      <w:pPr>
        <w:ind w:left="3300" w:hanging="180"/>
      </w:pPr>
    </w:lvl>
    <w:lvl w:ilvl="3" w:tplc="0809000F" w:tentative="1">
      <w:start w:val="1"/>
      <w:numFmt w:val="decimal"/>
      <w:lvlText w:val="%4."/>
      <w:lvlJc w:val="left"/>
      <w:pPr>
        <w:ind w:left="4020" w:hanging="360"/>
      </w:pPr>
    </w:lvl>
    <w:lvl w:ilvl="4" w:tplc="08090019" w:tentative="1">
      <w:start w:val="1"/>
      <w:numFmt w:val="lowerLetter"/>
      <w:lvlText w:val="%5."/>
      <w:lvlJc w:val="left"/>
      <w:pPr>
        <w:ind w:left="4740" w:hanging="360"/>
      </w:pPr>
    </w:lvl>
    <w:lvl w:ilvl="5" w:tplc="0809001B" w:tentative="1">
      <w:start w:val="1"/>
      <w:numFmt w:val="lowerRoman"/>
      <w:lvlText w:val="%6."/>
      <w:lvlJc w:val="right"/>
      <w:pPr>
        <w:ind w:left="5460" w:hanging="180"/>
      </w:pPr>
    </w:lvl>
    <w:lvl w:ilvl="6" w:tplc="0809000F" w:tentative="1">
      <w:start w:val="1"/>
      <w:numFmt w:val="decimal"/>
      <w:lvlText w:val="%7."/>
      <w:lvlJc w:val="left"/>
      <w:pPr>
        <w:ind w:left="6180" w:hanging="360"/>
      </w:pPr>
    </w:lvl>
    <w:lvl w:ilvl="7" w:tplc="08090019" w:tentative="1">
      <w:start w:val="1"/>
      <w:numFmt w:val="lowerLetter"/>
      <w:lvlText w:val="%8."/>
      <w:lvlJc w:val="left"/>
      <w:pPr>
        <w:ind w:left="6900" w:hanging="360"/>
      </w:pPr>
    </w:lvl>
    <w:lvl w:ilvl="8" w:tplc="0809001B" w:tentative="1">
      <w:start w:val="1"/>
      <w:numFmt w:val="lowerRoman"/>
      <w:lvlText w:val="%9."/>
      <w:lvlJc w:val="right"/>
      <w:pPr>
        <w:ind w:left="7620" w:hanging="180"/>
      </w:pPr>
    </w:lvl>
  </w:abstractNum>
  <w:abstractNum w:abstractNumId="2" w15:restartNumberingAfterBreak="0">
    <w:nsid w:val="03A90782"/>
    <w:multiLevelType w:val="multilevel"/>
    <w:tmpl w:val="038ED742"/>
    <w:lvl w:ilvl="0">
      <w:start w:val="1"/>
      <w:numFmt w:val="decimal"/>
      <w:lvlText w:val="%1."/>
      <w:lvlJc w:val="left"/>
      <w:pPr>
        <w:ind w:left="138" w:hanging="235"/>
      </w:pPr>
      <w:rPr>
        <w:rFonts w:ascii="Maiandra GD" w:hAnsi="Maiandra GD" w:cs="Maiandra GD"/>
        <w:b w:val="0"/>
        <w:bCs w:val="0"/>
        <w:spacing w:val="-3"/>
        <w:w w:val="100"/>
        <w:sz w:val="24"/>
        <w:szCs w:val="24"/>
      </w:rPr>
    </w:lvl>
    <w:lvl w:ilvl="1">
      <w:start w:val="1"/>
      <w:numFmt w:val="lowerLetter"/>
      <w:lvlText w:val="%2."/>
      <w:lvlJc w:val="left"/>
      <w:pPr>
        <w:ind w:left="1064" w:hanging="235"/>
      </w:pPr>
    </w:lvl>
    <w:lvl w:ilvl="2">
      <w:numFmt w:val="bullet"/>
      <w:lvlText w:val="•"/>
      <w:lvlJc w:val="left"/>
      <w:pPr>
        <w:ind w:left="1989" w:hanging="235"/>
      </w:pPr>
    </w:lvl>
    <w:lvl w:ilvl="3">
      <w:numFmt w:val="bullet"/>
      <w:lvlText w:val="•"/>
      <w:lvlJc w:val="left"/>
      <w:pPr>
        <w:ind w:left="2913" w:hanging="235"/>
      </w:pPr>
    </w:lvl>
    <w:lvl w:ilvl="4">
      <w:numFmt w:val="bullet"/>
      <w:lvlText w:val="•"/>
      <w:lvlJc w:val="left"/>
      <w:pPr>
        <w:ind w:left="3838" w:hanging="235"/>
      </w:pPr>
    </w:lvl>
    <w:lvl w:ilvl="5">
      <w:numFmt w:val="bullet"/>
      <w:lvlText w:val="•"/>
      <w:lvlJc w:val="left"/>
      <w:pPr>
        <w:ind w:left="4763" w:hanging="235"/>
      </w:pPr>
    </w:lvl>
    <w:lvl w:ilvl="6">
      <w:numFmt w:val="bullet"/>
      <w:lvlText w:val="•"/>
      <w:lvlJc w:val="left"/>
      <w:pPr>
        <w:ind w:left="5687" w:hanging="235"/>
      </w:pPr>
    </w:lvl>
    <w:lvl w:ilvl="7">
      <w:numFmt w:val="bullet"/>
      <w:lvlText w:val="•"/>
      <w:lvlJc w:val="left"/>
      <w:pPr>
        <w:ind w:left="6612" w:hanging="235"/>
      </w:pPr>
    </w:lvl>
    <w:lvl w:ilvl="8">
      <w:numFmt w:val="bullet"/>
      <w:lvlText w:val="•"/>
      <w:lvlJc w:val="left"/>
      <w:pPr>
        <w:ind w:left="7537" w:hanging="235"/>
      </w:pPr>
    </w:lvl>
  </w:abstractNum>
  <w:abstractNum w:abstractNumId="3" w15:restartNumberingAfterBreak="0">
    <w:nsid w:val="077B1963"/>
    <w:multiLevelType w:val="multilevel"/>
    <w:tmpl w:val="01E619E8"/>
    <w:lvl w:ilvl="0">
      <w:start w:val="1"/>
      <w:numFmt w:val="decimal"/>
      <w:lvlText w:val="%1."/>
      <w:lvlJc w:val="left"/>
      <w:pPr>
        <w:tabs>
          <w:tab w:val="num" w:pos="567"/>
        </w:tabs>
        <w:ind w:left="567" w:hanging="567"/>
      </w:pPr>
      <w:rPr>
        <w:rFonts w:ascii="Times New Roman" w:hAnsi="Times New Roman" w:hint="default"/>
        <w:i w:val="0"/>
        <w:iCs w:val="0"/>
        <w:color w:val="000000" w:themeColor="text1"/>
        <w:sz w:val="24"/>
      </w:rPr>
    </w:lvl>
    <w:lvl w:ilvl="1">
      <w:start w:val="1"/>
      <w:numFmt w:val="lowerLetter"/>
      <w:lvlText w:val="%2."/>
      <w:lvlJc w:val="left"/>
      <w:pPr>
        <w:tabs>
          <w:tab w:val="num" w:pos="1135"/>
        </w:tabs>
        <w:ind w:left="1135" w:hanging="567"/>
      </w:pPr>
      <w:rPr>
        <w:rFonts w:hint="default"/>
        <w:color w:val="000000" w:themeColor="text1"/>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4" w15:restartNumberingAfterBreak="0">
    <w:nsid w:val="0A4E7B50"/>
    <w:multiLevelType w:val="multilevel"/>
    <w:tmpl w:val="61FC6984"/>
    <w:lvl w:ilvl="0">
      <w:start w:val="15"/>
      <w:numFmt w:val="decimal"/>
      <w:lvlText w:val="%1."/>
      <w:lvlJc w:val="left"/>
      <w:pPr>
        <w:tabs>
          <w:tab w:val="num" w:pos="567"/>
        </w:tabs>
        <w:ind w:left="567" w:hanging="567"/>
      </w:pPr>
      <w:rPr>
        <w:rFonts w:ascii="Times New Roman" w:hAnsi="Times New Roman" w:hint="default"/>
        <w:i w:val="0"/>
        <w:iCs w:val="0"/>
        <w:color w:val="000000" w:themeColor="text1"/>
        <w:sz w:val="24"/>
      </w:rPr>
    </w:lvl>
    <w:lvl w:ilvl="1">
      <w:start w:val="1"/>
      <w:numFmt w:val="lowerLetter"/>
      <w:lvlText w:val="%2."/>
      <w:lvlJc w:val="left"/>
      <w:pPr>
        <w:tabs>
          <w:tab w:val="num" w:pos="1135"/>
        </w:tabs>
        <w:ind w:left="1135" w:hanging="567"/>
      </w:pPr>
      <w:rPr>
        <w:rFonts w:hint="default"/>
        <w:color w:val="000000" w:themeColor="text1"/>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5" w15:restartNumberingAfterBreak="0">
    <w:nsid w:val="0F3C1C90"/>
    <w:multiLevelType w:val="multilevel"/>
    <w:tmpl w:val="018C9924"/>
    <w:lvl w:ilvl="0">
      <w:start w:val="27"/>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6" w15:restartNumberingAfterBreak="0">
    <w:nsid w:val="12D35964"/>
    <w:multiLevelType w:val="multilevel"/>
    <w:tmpl w:val="A54CD684"/>
    <w:lvl w:ilvl="0">
      <w:start w:val="14"/>
      <w:numFmt w:val="decimal"/>
      <w:lvlText w:val="%1."/>
      <w:lvlJc w:val="left"/>
      <w:pPr>
        <w:tabs>
          <w:tab w:val="num" w:pos="567"/>
        </w:tabs>
        <w:ind w:left="567" w:hanging="567"/>
      </w:pPr>
      <w:rPr>
        <w:rFonts w:ascii="Times New Roman" w:hAnsi="Times New Roman" w:hint="default"/>
        <w:i w:val="0"/>
        <w:iCs w:val="0"/>
        <w:color w:val="000000" w:themeColor="text1"/>
        <w:sz w:val="24"/>
      </w:rPr>
    </w:lvl>
    <w:lvl w:ilvl="1">
      <w:start w:val="1"/>
      <w:numFmt w:val="lowerLetter"/>
      <w:lvlText w:val="%2."/>
      <w:lvlJc w:val="left"/>
      <w:pPr>
        <w:tabs>
          <w:tab w:val="num" w:pos="1135"/>
        </w:tabs>
        <w:ind w:left="1135" w:hanging="567"/>
      </w:pPr>
      <w:rPr>
        <w:rFonts w:hint="default"/>
        <w:color w:val="000000" w:themeColor="text1"/>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7" w15:restartNumberingAfterBreak="0">
    <w:nsid w:val="20EA78B7"/>
    <w:multiLevelType w:val="multilevel"/>
    <w:tmpl w:val="F078BAC0"/>
    <w:lvl w:ilvl="0">
      <w:start w:val="1"/>
      <w:numFmt w:val="decimal"/>
      <w:lvlText w:val="%1."/>
      <w:lvlJc w:val="left"/>
      <w:pPr>
        <w:tabs>
          <w:tab w:val="num" w:pos="567"/>
        </w:tabs>
        <w:ind w:left="567" w:hanging="567"/>
      </w:pPr>
      <w:rPr>
        <w:rFonts w:ascii="Times New Roman" w:hAnsi="Times New Roman" w:hint="default"/>
        <w:i w:val="0"/>
        <w:iCs w:val="0"/>
        <w:color w:val="000000" w:themeColor="text1"/>
        <w:sz w:val="24"/>
      </w:rPr>
    </w:lvl>
    <w:lvl w:ilvl="1">
      <w:start w:val="1"/>
      <w:numFmt w:val="lowerLetter"/>
      <w:lvlText w:val="%2."/>
      <w:lvlJc w:val="left"/>
      <w:pPr>
        <w:tabs>
          <w:tab w:val="num" w:pos="1135"/>
        </w:tabs>
        <w:ind w:left="1135" w:hanging="567"/>
      </w:pPr>
      <w:rPr>
        <w:rFonts w:hint="default"/>
        <w:color w:val="000000" w:themeColor="text1"/>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8" w15:restartNumberingAfterBreak="0">
    <w:nsid w:val="29096DC4"/>
    <w:multiLevelType w:val="multilevel"/>
    <w:tmpl w:val="90F47EFA"/>
    <w:lvl w:ilvl="0">
      <w:start w:val="27"/>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9" w15:restartNumberingAfterBreak="0">
    <w:nsid w:val="2E7C7FE0"/>
    <w:multiLevelType w:val="hybridMultilevel"/>
    <w:tmpl w:val="EFB45D12"/>
    <w:lvl w:ilvl="0" w:tplc="9CB2F78C">
      <w:start w:val="1"/>
      <w:numFmt w:val="decimal"/>
      <w:lvlText w:val="%1."/>
      <w:lvlJc w:val="left"/>
      <w:pPr>
        <w:ind w:left="720" w:hanging="720"/>
      </w:pPr>
      <w:rPr>
        <w:rFonts w:hint="default"/>
        <w:b w:val="0"/>
      </w:rPr>
    </w:lvl>
    <w:lvl w:ilvl="1" w:tplc="17EE880C">
      <w:start w:val="1"/>
      <w:numFmt w:val="lowerLetter"/>
      <w:lvlText w:val="%2."/>
      <w:lvlJc w:val="left"/>
      <w:pPr>
        <w:ind w:left="1440" w:hanging="360"/>
      </w:pPr>
      <w:rPr>
        <w:b w:val="0"/>
        <w:bCs w:val="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5D491A"/>
    <w:multiLevelType w:val="multilevel"/>
    <w:tmpl w:val="0418482C"/>
    <w:lvl w:ilvl="0">
      <w:start w:val="1"/>
      <w:numFmt w:val="decimal"/>
      <w:lvlText w:val="%1."/>
      <w:lvlJc w:val="left"/>
      <w:pPr>
        <w:tabs>
          <w:tab w:val="num" w:pos="567"/>
        </w:tabs>
        <w:ind w:left="567" w:hanging="567"/>
      </w:pPr>
      <w:rPr>
        <w:rFonts w:ascii="Times New Roman" w:hAnsi="Times New Roman" w:hint="default"/>
        <w:i w:val="0"/>
        <w:iCs w:val="0"/>
        <w:color w:val="000000" w:themeColor="text1"/>
        <w:sz w:val="24"/>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11" w15:restartNumberingAfterBreak="0">
    <w:nsid w:val="3BCA01ED"/>
    <w:multiLevelType w:val="multilevel"/>
    <w:tmpl w:val="280CC99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2" w15:restartNumberingAfterBreak="0">
    <w:nsid w:val="3CCA4452"/>
    <w:multiLevelType w:val="hybridMultilevel"/>
    <w:tmpl w:val="8E583126"/>
    <w:lvl w:ilvl="0" w:tplc="0C3CBEC8">
      <w:start w:val="1"/>
      <w:numFmt w:val="lowerLetter"/>
      <w:lvlText w:val="%1."/>
      <w:lvlJc w:val="left"/>
      <w:pPr>
        <w:ind w:left="720" w:hanging="360"/>
      </w:pPr>
      <w:rPr>
        <w:rFonts w:hint="default"/>
      </w:rPr>
    </w:lvl>
    <w:lvl w:ilvl="1" w:tplc="7876A49E">
      <w:start w:val="1"/>
      <w:numFmt w:val="lowerLetter"/>
      <w:lvlText w:val="%2."/>
      <w:lvlJc w:val="left"/>
      <w:pPr>
        <w:ind w:left="1440" w:hanging="360"/>
      </w:pPr>
    </w:lvl>
    <w:lvl w:ilvl="2" w:tplc="EA380E0E">
      <w:start w:val="1"/>
      <w:numFmt w:val="lowerRoman"/>
      <w:lvlText w:val="%3."/>
      <w:lvlJc w:val="right"/>
      <w:pPr>
        <w:ind w:left="2160" w:hanging="180"/>
      </w:pPr>
    </w:lvl>
    <w:lvl w:ilvl="3" w:tplc="8EC2220A">
      <w:start w:val="1"/>
      <w:numFmt w:val="decimal"/>
      <w:lvlText w:val="%4."/>
      <w:lvlJc w:val="left"/>
      <w:pPr>
        <w:ind w:left="2880" w:hanging="360"/>
      </w:pPr>
    </w:lvl>
    <w:lvl w:ilvl="4" w:tplc="3BC8D964">
      <w:start w:val="1"/>
      <w:numFmt w:val="lowerLetter"/>
      <w:lvlText w:val="%5."/>
      <w:lvlJc w:val="left"/>
      <w:pPr>
        <w:ind w:left="3600" w:hanging="360"/>
      </w:pPr>
    </w:lvl>
    <w:lvl w:ilvl="5" w:tplc="6FBE319C">
      <w:start w:val="1"/>
      <w:numFmt w:val="lowerRoman"/>
      <w:lvlText w:val="%6."/>
      <w:lvlJc w:val="right"/>
      <w:pPr>
        <w:ind w:left="4320" w:hanging="180"/>
      </w:pPr>
    </w:lvl>
    <w:lvl w:ilvl="6" w:tplc="B4BC4834">
      <w:start w:val="1"/>
      <w:numFmt w:val="decimal"/>
      <w:lvlText w:val="%7."/>
      <w:lvlJc w:val="left"/>
      <w:pPr>
        <w:ind w:left="5040" w:hanging="360"/>
      </w:pPr>
    </w:lvl>
    <w:lvl w:ilvl="7" w:tplc="422E58A2">
      <w:start w:val="1"/>
      <w:numFmt w:val="lowerLetter"/>
      <w:lvlText w:val="%8."/>
      <w:lvlJc w:val="left"/>
      <w:pPr>
        <w:ind w:left="5760" w:hanging="360"/>
      </w:pPr>
    </w:lvl>
    <w:lvl w:ilvl="8" w:tplc="900ED01C">
      <w:start w:val="1"/>
      <w:numFmt w:val="lowerRoman"/>
      <w:lvlText w:val="%9."/>
      <w:lvlJc w:val="right"/>
      <w:pPr>
        <w:ind w:left="6480" w:hanging="180"/>
      </w:pPr>
    </w:lvl>
  </w:abstractNum>
  <w:abstractNum w:abstractNumId="13" w15:restartNumberingAfterBreak="0">
    <w:nsid w:val="43416822"/>
    <w:multiLevelType w:val="multilevel"/>
    <w:tmpl w:val="F078BAC0"/>
    <w:lvl w:ilvl="0">
      <w:start w:val="1"/>
      <w:numFmt w:val="decimal"/>
      <w:lvlText w:val="%1."/>
      <w:lvlJc w:val="left"/>
      <w:pPr>
        <w:tabs>
          <w:tab w:val="num" w:pos="567"/>
        </w:tabs>
        <w:ind w:left="567" w:hanging="567"/>
      </w:pPr>
      <w:rPr>
        <w:rFonts w:ascii="Times New Roman" w:hAnsi="Times New Roman" w:hint="default"/>
        <w:i w:val="0"/>
        <w:iCs w:val="0"/>
        <w:color w:val="000000" w:themeColor="text1"/>
        <w:sz w:val="24"/>
      </w:rPr>
    </w:lvl>
    <w:lvl w:ilvl="1">
      <w:start w:val="1"/>
      <w:numFmt w:val="lowerLetter"/>
      <w:lvlText w:val="%2."/>
      <w:lvlJc w:val="left"/>
      <w:pPr>
        <w:tabs>
          <w:tab w:val="num" w:pos="1135"/>
        </w:tabs>
        <w:ind w:left="1135" w:hanging="567"/>
      </w:pPr>
      <w:rPr>
        <w:rFonts w:hint="default"/>
        <w:color w:val="000000" w:themeColor="text1"/>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14" w15:restartNumberingAfterBreak="0">
    <w:nsid w:val="77541FB5"/>
    <w:multiLevelType w:val="multilevel"/>
    <w:tmpl w:val="F078BAC0"/>
    <w:lvl w:ilvl="0">
      <w:start w:val="1"/>
      <w:numFmt w:val="decimal"/>
      <w:lvlText w:val="%1."/>
      <w:lvlJc w:val="left"/>
      <w:pPr>
        <w:tabs>
          <w:tab w:val="num" w:pos="567"/>
        </w:tabs>
        <w:ind w:left="567" w:hanging="567"/>
      </w:pPr>
      <w:rPr>
        <w:rFonts w:ascii="Times New Roman" w:hAnsi="Times New Roman" w:hint="default"/>
        <w:i w:val="0"/>
        <w:iCs w:val="0"/>
        <w:color w:val="000000" w:themeColor="text1"/>
        <w:sz w:val="24"/>
      </w:rPr>
    </w:lvl>
    <w:lvl w:ilvl="1">
      <w:start w:val="1"/>
      <w:numFmt w:val="lowerLetter"/>
      <w:lvlText w:val="%2."/>
      <w:lvlJc w:val="left"/>
      <w:pPr>
        <w:tabs>
          <w:tab w:val="num" w:pos="1135"/>
        </w:tabs>
        <w:ind w:left="1135" w:hanging="567"/>
      </w:pPr>
      <w:rPr>
        <w:rFonts w:hint="default"/>
        <w:color w:val="000000" w:themeColor="text1"/>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num w:numId="1" w16cid:durableId="881745026">
    <w:abstractNumId w:val="14"/>
  </w:num>
  <w:num w:numId="2" w16cid:durableId="1295021553">
    <w:abstractNumId w:val="12"/>
  </w:num>
  <w:num w:numId="3" w16cid:durableId="6863732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03953826">
    <w:abstractNumId w:val="0"/>
  </w:num>
  <w:num w:numId="5" w16cid:durableId="1804927715">
    <w:abstractNumId w:val="2"/>
  </w:num>
  <w:num w:numId="6" w16cid:durableId="798298743">
    <w:abstractNumId w:val="11"/>
  </w:num>
  <w:num w:numId="7" w16cid:durableId="897128432">
    <w:abstractNumId w:val="8"/>
  </w:num>
  <w:num w:numId="8" w16cid:durableId="81218098">
    <w:abstractNumId w:val="5"/>
  </w:num>
  <w:num w:numId="9" w16cid:durableId="1719084657">
    <w:abstractNumId w:val="5"/>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5895041">
    <w:abstractNumId w:val="6"/>
  </w:num>
  <w:num w:numId="11" w16cid:durableId="773020114">
    <w:abstractNumId w:val="4"/>
  </w:num>
  <w:num w:numId="12" w16cid:durableId="91704510">
    <w:abstractNumId w:val="7"/>
  </w:num>
  <w:num w:numId="13" w16cid:durableId="1794594358">
    <w:abstractNumId w:val="1"/>
  </w:num>
  <w:num w:numId="14" w16cid:durableId="637302491">
    <w:abstractNumId w:val="3"/>
  </w:num>
  <w:num w:numId="15" w16cid:durableId="556205713">
    <w:abstractNumId w:val="9"/>
  </w:num>
  <w:num w:numId="16" w16cid:durableId="901451046">
    <w:abstractNumId w:val="13"/>
  </w:num>
  <w:num w:numId="17" w16cid:durableId="11722610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7EE"/>
    <w:rsid w:val="00004BCF"/>
    <w:rsid w:val="00006ACF"/>
    <w:rsid w:val="00017C82"/>
    <w:rsid w:val="00021E23"/>
    <w:rsid w:val="00032B97"/>
    <w:rsid w:val="00046340"/>
    <w:rsid w:val="0004672A"/>
    <w:rsid w:val="000500AD"/>
    <w:rsid w:val="00064753"/>
    <w:rsid w:val="000668AB"/>
    <w:rsid w:val="000779C1"/>
    <w:rsid w:val="00077CB6"/>
    <w:rsid w:val="00080EAE"/>
    <w:rsid w:val="00085DB4"/>
    <w:rsid w:val="00086D5C"/>
    <w:rsid w:val="00091983"/>
    <w:rsid w:val="000C7F2F"/>
    <w:rsid w:val="000D386D"/>
    <w:rsid w:val="000F3E96"/>
    <w:rsid w:val="000F6206"/>
    <w:rsid w:val="00110BC6"/>
    <w:rsid w:val="00111CE8"/>
    <w:rsid w:val="001127BB"/>
    <w:rsid w:val="00112BDC"/>
    <w:rsid w:val="00143197"/>
    <w:rsid w:val="0014605F"/>
    <w:rsid w:val="00152F85"/>
    <w:rsid w:val="001546DF"/>
    <w:rsid w:val="00162A6C"/>
    <w:rsid w:val="00173229"/>
    <w:rsid w:val="00174EF2"/>
    <w:rsid w:val="001A7AAB"/>
    <w:rsid w:val="001B479E"/>
    <w:rsid w:val="001C217F"/>
    <w:rsid w:val="001C359E"/>
    <w:rsid w:val="001D755F"/>
    <w:rsid w:val="001E619D"/>
    <w:rsid w:val="002077B2"/>
    <w:rsid w:val="00213450"/>
    <w:rsid w:val="00215D64"/>
    <w:rsid w:val="002210B9"/>
    <w:rsid w:val="002371B0"/>
    <w:rsid w:val="00250332"/>
    <w:rsid w:val="00295597"/>
    <w:rsid w:val="002A5AB1"/>
    <w:rsid w:val="002B3875"/>
    <w:rsid w:val="002C2197"/>
    <w:rsid w:val="002C6B74"/>
    <w:rsid w:val="002D1886"/>
    <w:rsid w:val="002D1FF5"/>
    <w:rsid w:val="002E0E6F"/>
    <w:rsid w:val="002E39A3"/>
    <w:rsid w:val="002F2711"/>
    <w:rsid w:val="00305DF0"/>
    <w:rsid w:val="00310E0B"/>
    <w:rsid w:val="00350EAB"/>
    <w:rsid w:val="00351B7F"/>
    <w:rsid w:val="00354660"/>
    <w:rsid w:val="00366702"/>
    <w:rsid w:val="003670DC"/>
    <w:rsid w:val="00380AFC"/>
    <w:rsid w:val="00391A00"/>
    <w:rsid w:val="003928AE"/>
    <w:rsid w:val="00393FB0"/>
    <w:rsid w:val="003A4332"/>
    <w:rsid w:val="003B1CD1"/>
    <w:rsid w:val="003D4F73"/>
    <w:rsid w:val="003E68FB"/>
    <w:rsid w:val="003F60F7"/>
    <w:rsid w:val="003F6D6A"/>
    <w:rsid w:val="003F7D5E"/>
    <w:rsid w:val="004122CF"/>
    <w:rsid w:val="00421385"/>
    <w:rsid w:val="00421AD6"/>
    <w:rsid w:val="00434FBE"/>
    <w:rsid w:val="00435D48"/>
    <w:rsid w:val="00436032"/>
    <w:rsid w:val="004373BB"/>
    <w:rsid w:val="00444DC8"/>
    <w:rsid w:val="004470AF"/>
    <w:rsid w:val="00457E58"/>
    <w:rsid w:val="00471148"/>
    <w:rsid w:val="00472260"/>
    <w:rsid w:val="00492324"/>
    <w:rsid w:val="004A374D"/>
    <w:rsid w:val="004B0791"/>
    <w:rsid w:val="004C523C"/>
    <w:rsid w:val="004E068F"/>
    <w:rsid w:val="004E5F35"/>
    <w:rsid w:val="004F1596"/>
    <w:rsid w:val="00503FB6"/>
    <w:rsid w:val="00507C48"/>
    <w:rsid w:val="005109F9"/>
    <w:rsid w:val="00515C12"/>
    <w:rsid w:val="00520AEB"/>
    <w:rsid w:val="005219D1"/>
    <w:rsid w:val="00523091"/>
    <w:rsid w:val="005323A9"/>
    <w:rsid w:val="00534F84"/>
    <w:rsid w:val="00535245"/>
    <w:rsid w:val="0055417A"/>
    <w:rsid w:val="00563833"/>
    <w:rsid w:val="005700F4"/>
    <w:rsid w:val="00577A11"/>
    <w:rsid w:val="005850F8"/>
    <w:rsid w:val="00591B2C"/>
    <w:rsid w:val="005A5213"/>
    <w:rsid w:val="005B207C"/>
    <w:rsid w:val="005B2AB1"/>
    <w:rsid w:val="005C151B"/>
    <w:rsid w:val="005C2A06"/>
    <w:rsid w:val="005D0891"/>
    <w:rsid w:val="005D12E4"/>
    <w:rsid w:val="005D2F92"/>
    <w:rsid w:val="005D4112"/>
    <w:rsid w:val="005D7548"/>
    <w:rsid w:val="005E6DC7"/>
    <w:rsid w:val="005F55D9"/>
    <w:rsid w:val="00600E50"/>
    <w:rsid w:val="00611EAC"/>
    <w:rsid w:val="0062270A"/>
    <w:rsid w:val="0062311A"/>
    <w:rsid w:val="00625867"/>
    <w:rsid w:val="006368EE"/>
    <w:rsid w:val="0064590C"/>
    <w:rsid w:val="00645C3D"/>
    <w:rsid w:val="00680AB0"/>
    <w:rsid w:val="00681E58"/>
    <w:rsid w:val="00692314"/>
    <w:rsid w:val="0069304A"/>
    <w:rsid w:val="0069792E"/>
    <w:rsid w:val="00697C96"/>
    <w:rsid w:val="006A1290"/>
    <w:rsid w:val="006B4D19"/>
    <w:rsid w:val="006B4E99"/>
    <w:rsid w:val="006C0C75"/>
    <w:rsid w:val="006C26CD"/>
    <w:rsid w:val="006D533C"/>
    <w:rsid w:val="006E42BF"/>
    <w:rsid w:val="0071487F"/>
    <w:rsid w:val="00724F75"/>
    <w:rsid w:val="007308FA"/>
    <w:rsid w:val="007367E3"/>
    <w:rsid w:val="00777868"/>
    <w:rsid w:val="00784379"/>
    <w:rsid w:val="007A135D"/>
    <w:rsid w:val="007A3032"/>
    <w:rsid w:val="007B1F66"/>
    <w:rsid w:val="007B3E70"/>
    <w:rsid w:val="007C10FC"/>
    <w:rsid w:val="007C7297"/>
    <w:rsid w:val="007E2A6B"/>
    <w:rsid w:val="007F5297"/>
    <w:rsid w:val="007F5E4A"/>
    <w:rsid w:val="007F7218"/>
    <w:rsid w:val="00812F21"/>
    <w:rsid w:val="0081441C"/>
    <w:rsid w:val="00817EA8"/>
    <w:rsid w:val="00830D9D"/>
    <w:rsid w:val="0083292F"/>
    <w:rsid w:val="00834298"/>
    <w:rsid w:val="00841CC2"/>
    <w:rsid w:val="008455B4"/>
    <w:rsid w:val="008476D3"/>
    <w:rsid w:val="00864913"/>
    <w:rsid w:val="00866438"/>
    <w:rsid w:val="008721DA"/>
    <w:rsid w:val="00876F29"/>
    <w:rsid w:val="00882CFC"/>
    <w:rsid w:val="008877EE"/>
    <w:rsid w:val="00887973"/>
    <w:rsid w:val="008B3BE4"/>
    <w:rsid w:val="008C0EE4"/>
    <w:rsid w:val="008D3014"/>
    <w:rsid w:val="008E479C"/>
    <w:rsid w:val="0092281F"/>
    <w:rsid w:val="00926C91"/>
    <w:rsid w:val="00934DF9"/>
    <w:rsid w:val="009631D5"/>
    <w:rsid w:val="00967327"/>
    <w:rsid w:val="00971C67"/>
    <w:rsid w:val="009940F0"/>
    <w:rsid w:val="00994754"/>
    <w:rsid w:val="009A7B7D"/>
    <w:rsid w:val="009C25E1"/>
    <w:rsid w:val="009D3D76"/>
    <w:rsid w:val="009E52FD"/>
    <w:rsid w:val="00A05FA6"/>
    <w:rsid w:val="00A26F80"/>
    <w:rsid w:val="00A40F35"/>
    <w:rsid w:val="00A47F4A"/>
    <w:rsid w:val="00A50830"/>
    <w:rsid w:val="00A65DC2"/>
    <w:rsid w:val="00A6735D"/>
    <w:rsid w:val="00A81944"/>
    <w:rsid w:val="00AA3399"/>
    <w:rsid w:val="00AB396C"/>
    <w:rsid w:val="00AC168A"/>
    <w:rsid w:val="00AC717A"/>
    <w:rsid w:val="00AC7464"/>
    <w:rsid w:val="00AD1000"/>
    <w:rsid w:val="00AF2F48"/>
    <w:rsid w:val="00B06133"/>
    <w:rsid w:val="00B21B97"/>
    <w:rsid w:val="00B403A7"/>
    <w:rsid w:val="00B41EEF"/>
    <w:rsid w:val="00B51965"/>
    <w:rsid w:val="00B55087"/>
    <w:rsid w:val="00B552EB"/>
    <w:rsid w:val="00B77DC2"/>
    <w:rsid w:val="00B86D71"/>
    <w:rsid w:val="00B87101"/>
    <w:rsid w:val="00B87CA5"/>
    <w:rsid w:val="00BA008E"/>
    <w:rsid w:val="00BA2533"/>
    <w:rsid w:val="00BA578B"/>
    <w:rsid w:val="00BC1B6B"/>
    <w:rsid w:val="00BC645C"/>
    <w:rsid w:val="00BD2B08"/>
    <w:rsid w:val="00BD5F2F"/>
    <w:rsid w:val="00BE10DB"/>
    <w:rsid w:val="00BE6750"/>
    <w:rsid w:val="00BF73A4"/>
    <w:rsid w:val="00BF770C"/>
    <w:rsid w:val="00C01E2D"/>
    <w:rsid w:val="00C13A5A"/>
    <w:rsid w:val="00C17406"/>
    <w:rsid w:val="00C1782F"/>
    <w:rsid w:val="00C368E8"/>
    <w:rsid w:val="00C43431"/>
    <w:rsid w:val="00C456F2"/>
    <w:rsid w:val="00C54540"/>
    <w:rsid w:val="00C611A1"/>
    <w:rsid w:val="00C61359"/>
    <w:rsid w:val="00C663A5"/>
    <w:rsid w:val="00C97744"/>
    <w:rsid w:val="00CB2F1B"/>
    <w:rsid w:val="00CB585A"/>
    <w:rsid w:val="00CB5D4B"/>
    <w:rsid w:val="00CB68C7"/>
    <w:rsid w:val="00CD6EA0"/>
    <w:rsid w:val="00CE7466"/>
    <w:rsid w:val="00CF4A8A"/>
    <w:rsid w:val="00CF7E25"/>
    <w:rsid w:val="00D06A75"/>
    <w:rsid w:val="00D50595"/>
    <w:rsid w:val="00D93E04"/>
    <w:rsid w:val="00D95D08"/>
    <w:rsid w:val="00DA7DB0"/>
    <w:rsid w:val="00DE5B2A"/>
    <w:rsid w:val="00E04349"/>
    <w:rsid w:val="00E22B63"/>
    <w:rsid w:val="00E2717B"/>
    <w:rsid w:val="00E35D2D"/>
    <w:rsid w:val="00E4075D"/>
    <w:rsid w:val="00E57AD2"/>
    <w:rsid w:val="00E677C0"/>
    <w:rsid w:val="00E74D22"/>
    <w:rsid w:val="00E77914"/>
    <w:rsid w:val="00E86B79"/>
    <w:rsid w:val="00E94605"/>
    <w:rsid w:val="00E9700F"/>
    <w:rsid w:val="00EA7400"/>
    <w:rsid w:val="00EB07C0"/>
    <w:rsid w:val="00EB369F"/>
    <w:rsid w:val="00EB5033"/>
    <w:rsid w:val="00EC0EAD"/>
    <w:rsid w:val="00EC1707"/>
    <w:rsid w:val="00EE2E3A"/>
    <w:rsid w:val="00EF286B"/>
    <w:rsid w:val="00F00E55"/>
    <w:rsid w:val="00F11C50"/>
    <w:rsid w:val="00F13C90"/>
    <w:rsid w:val="00F3259A"/>
    <w:rsid w:val="00F34448"/>
    <w:rsid w:val="00F56CC2"/>
    <w:rsid w:val="00F61BB1"/>
    <w:rsid w:val="00F75433"/>
    <w:rsid w:val="00F76B4E"/>
    <w:rsid w:val="00FA28E5"/>
    <w:rsid w:val="00FA54B1"/>
    <w:rsid w:val="00FA6844"/>
    <w:rsid w:val="00FA6AE7"/>
    <w:rsid w:val="00FB4089"/>
    <w:rsid w:val="00FB6FEE"/>
    <w:rsid w:val="00FE0EA3"/>
    <w:rsid w:val="00FE76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46F15"/>
  <w15:chartTrackingRefBased/>
  <w15:docId w15:val="{50EFB1FF-1529-4B72-B757-4AA085632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fornian FB" w:eastAsiaTheme="minorHAnsi" w:hAnsi="Californian FB"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04A"/>
    <w:pPr>
      <w:spacing w:after="0" w:line="240" w:lineRule="auto"/>
    </w:pPr>
    <w:rPr>
      <w:rFonts w:ascii="Calibri" w:eastAsia="Calibri" w:hAnsi="Calibri" w:cs="Times New Roman"/>
    </w:rPr>
  </w:style>
  <w:style w:type="paragraph" w:styleId="Heading2">
    <w:name w:val="heading 2"/>
    <w:basedOn w:val="Normal"/>
    <w:next w:val="Normal"/>
    <w:link w:val="Heading2Char"/>
    <w:uiPriority w:val="9"/>
    <w:unhideWhenUsed/>
    <w:qFormat/>
    <w:rsid w:val="00777868"/>
    <w:pPr>
      <w:outlineLvl w:val="1"/>
    </w:pPr>
    <w:rPr>
      <w:rFonts w:ascii="Times New Roman" w:eastAsiaTheme="minorHAnsi"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9304A"/>
    <w:pPr>
      <w:spacing w:after="0" w:line="240" w:lineRule="auto"/>
    </w:pPr>
    <w:rPr>
      <w:rFonts w:ascii="Calibri" w:eastAsia="Calibri" w:hAnsi="Calibri"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ListParagraph1">
    <w:name w:val="List Paragraph1"/>
    <w:basedOn w:val="Normal"/>
    <w:qFormat/>
    <w:rsid w:val="0069304A"/>
    <w:pPr>
      <w:ind w:left="720"/>
      <w:contextualSpacing/>
    </w:pPr>
  </w:style>
  <w:style w:type="paragraph" w:styleId="ListParagraph">
    <w:name w:val="List Paragraph"/>
    <w:basedOn w:val="Normal"/>
    <w:uiPriority w:val="34"/>
    <w:qFormat/>
    <w:rsid w:val="0069304A"/>
    <w:pPr>
      <w:ind w:left="720"/>
      <w:contextualSpacing/>
    </w:pPr>
  </w:style>
  <w:style w:type="character" w:styleId="CommentReference">
    <w:name w:val="annotation reference"/>
    <w:basedOn w:val="DefaultParagraphFont"/>
    <w:uiPriority w:val="99"/>
    <w:semiHidden/>
    <w:unhideWhenUsed/>
    <w:rsid w:val="0069304A"/>
    <w:rPr>
      <w:sz w:val="16"/>
      <w:szCs w:val="16"/>
    </w:rPr>
  </w:style>
  <w:style w:type="paragraph" w:styleId="CommentText">
    <w:name w:val="annotation text"/>
    <w:basedOn w:val="Normal"/>
    <w:link w:val="CommentTextChar"/>
    <w:uiPriority w:val="99"/>
    <w:semiHidden/>
    <w:unhideWhenUsed/>
    <w:rsid w:val="0069304A"/>
    <w:rPr>
      <w:sz w:val="20"/>
      <w:szCs w:val="20"/>
    </w:rPr>
  </w:style>
  <w:style w:type="character" w:customStyle="1" w:styleId="CommentTextChar">
    <w:name w:val="Comment Text Char"/>
    <w:basedOn w:val="DefaultParagraphFont"/>
    <w:link w:val="CommentText"/>
    <w:uiPriority w:val="99"/>
    <w:semiHidden/>
    <w:rsid w:val="0069304A"/>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C6135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1359"/>
    <w:rPr>
      <w:rFonts w:ascii="Segoe UI" w:eastAsia="Calibri" w:hAnsi="Segoe UI" w:cs="Segoe UI"/>
      <w:sz w:val="18"/>
      <w:szCs w:val="18"/>
    </w:rPr>
  </w:style>
  <w:style w:type="character" w:styleId="Hyperlink">
    <w:name w:val="Hyperlink"/>
    <w:basedOn w:val="DefaultParagraphFont"/>
    <w:uiPriority w:val="99"/>
    <w:unhideWhenUsed/>
    <w:rsid w:val="003670DC"/>
    <w:rPr>
      <w:color w:val="0563C1" w:themeColor="hyperlink"/>
      <w:u w:val="single"/>
    </w:rPr>
  </w:style>
  <w:style w:type="paragraph" w:styleId="Header">
    <w:name w:val="header"/>
    <w:basedOn w:val="Normal"/>
    <w:link w:val="HeaderChar"/>
    <w:uiPriority w:val="99"/>
    <w:unhideWhenUsed/>
    <w:rsid w:val="0081441C"/>
    <w:pPr>
      <w:tabs>
        <w:tab w:val="center" w:pos="4513"/>
        <w:tab w:val="right" w:pos="9026"/>
      </w:tabs>
    </w:pPr>
  </w:style>
  <w:style w:type="character" w:customStyle="1" w:styleId="HeaderChar">
    <w:name w:val="Header Char"/>
    <w:basedOn w:val="DefaultParagraphFont"/>
    <w:link w:val="Header"/>
    <w:uiPriority w:val="99"/>
    <w:rsid w:val="0081441C"/>
    <w:rPr>
      <w:rFonts w:ascii="Calibri" w:eastAsia="Calibri" w:hAnsi="Calibri" w:cs="Times New Roman"/>
    </w:rPr>
  </w:style>
  <w:style w:type="paragraph" w:styleId="Footer">
    <w:name w:val="footer"/>
    <w:basedOn w:val="Normal"/>
    <w:link w:val="FooterChar"/>
    <w:uiPriority w:val="99"/>
    <w:unhideWhenUsed/>
    <w:rsid w:val="0081441C"/>
    <w:pPr>
      <w:tabs>
        <w:tab w:val="center" w:pos="4513"/>
        <w:tab w:val="right" w:pos="9026"/>
      </w:tabs>
    </w:pPr>
  </w:style>
  <w:style w:type="character" w:customStyle="1" w:styleId="FooterChar">
    <w:name w:val="Footer Char"/>
    <w:basedOn w:val="DefaultParagraphFont"/>
    <w:link w:val="Footer"/>
    <w:uiPriority w:val="99"/>
    <w:rsid w:val="0081441C"/>
    <w:rPr>
      <w:rFonts w:ascii="Calibri" w:eastAsia="Calibri" w:hAnsi="Calibri" w:cs="Times New Roman"/>
    </w:rPr>
  </w:style>
  <w:style w:type="character" w:customStyle="1" w:styleId="Heading2Char">
    <w:name w:val="Heading 2 Char"/>
    <w:basedOn w:val="DefaultParagraphFont"/>
    <w:link w:val="Heading2"/>
    <w:uiPriority w:val="9"/>
    <w:rsid w:val="00777868"/>
    <w:rPr>
      <w:rFonts w:ascii="Times New Roman" w:hAnsi="Times New Roman" w:cs="Times New Roman"/>
      <w:b/>
      <w:bCs/>
      <w:sz w:val="24"/>
      <w:szCs w:val="24"/>
    </w:rPr>
  </w:style>
  <w:style w:type="character" w:styleId="PageNumber">
    <w:name w:val="page number"/>
    <w:basedOn w:val="DefaultParagraphFont"/>
    <w:uiPriority w:val="99"/>
    <w:semiHidden/>
    <w:unhideWhenUsed/>
    <w:rsid w:val="008649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236522">
      <w:bodyDiv w:val="1"/>
      <w:marLeft w:val="0"/>
      <w:marRight w:val="0"/>
      <w:marTop w:val="0"/>
      <w:marBottom w:val="0"/>
      <w:divBdr>
        <w:top w:val="none" w:sz="0" w:space="0" w:color="auto"/>
        <w:left w:val="none" w:sz="0" w:space="0" w:color="auto"/>
        <w:bottom w:val="none" w:sz="0" w:space="0" w:color="auto"/>
        <w:right w:val="none" w:sz="0" w:space="0" w:color="auto"/>
      </w:divBdr>
    </w:div>
    <w:div w:id="1669551919">
      <w:bodyDiv w:val="1"/>
      <w:marLeft w:val="0"/>
      <w:marRight w:val="0"/>
      <w:marTop w:val="0"/>
      <w:marBottom w:val="0"/>
      <w:divBdr>
        <w:top w:val="none" w:sz="0" w:space="0" w:color="auto"/>
        <w:left w:val="none" w:sz="0" w:space="0" w:color="auto"/>
        <w:bottom w:val="none" w:sz="0" w:space="0" w:color="auto"/>
        <w:right w:val="none" w:sz="0" w:space="0" w:color="auto"/>
      </w:divBdr>
    </w:div>
    <w:div w:id="1840804407">
      <w:bodyDiv w:val="1"/>
      <w:marLeft w:val="0"/>
      <w:marRight w:val="0"/>
      <w:marTop w:val="0"/>
      <w:marBottom w:val="0"/>
      <w:divBdr>
        <w:top w:val="none" w:sz="0" w:space="0" w:color="auto"/>
        <w:left w:val="none" w:sz="0" w:space="0" w:color="auto"/>
        <w:bottom w:val="none" w:sz="0" w:space="0" w:color="auto"/>
        <w:right w:val="none" w:sz="0" w:space="0" w:color="auto"/>
      </w:divBdr>
    </w:div>
    <w:div w:id="1841582751">
      <w:bodyDiv w:val="1"/>
      <w:marLeft w:val="0"/>
      <w:marRight w:val="0"/>
      <w:marTop w:val="0"/>
      <w:marBottom w:val="0"/>
      <w:divBdr>
        <w:top w:val="none" w:sz="0" w:space="0" w:color="auto"/>
        <w:left w:val="none" w:sz="0" w:space="0" w:color="auto"/>
        <w:bottom w:val="none" w:sz="0" w:space="0" w:color="auto"/>
        <w:right w:val="none" w:sz="0" w:space="0" w:color="auto"/>
      </w:divBdr>
    </w:div>
    <w:div w:id="1858736953">
      <w:bodyDiv w:val="1"/>
      <w:marLeft w:val="0"/>
      <w:marRight w:val="0"/>
      <w:marTop w:val="0"/>
      <w:marBottom w:val="0"/>
      <w:divBdr>
        <w:top w:val="none" w:sz="0" w:space="0" w:color="auto"/>
        <w:left w:val="none" w:sz="0" w:space="0" w:color="auto"/>
        <w:bottom w:val="none" w:sz="0" w:space="0" w:color="auto"/>
        <w:right w:val="none" w:sz="0" w:space="0" w:color="auto"/>
      </w:divBdr>
    </w:div>
    <w:div w:id="192637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wmf"/><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wmf"/><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OV15E\OneDrive%20-%20ejudiciary\Documents\Issue_and_AllocationOrder_v1.1_5November20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B50FC206902641BC3AFF8D01F3C4D7" ma:contentTypeVersion="13" ma:contentTypeDescription="Create a new document." ma:contentTypeScope="" ma:versionID="e64e899b216d27310cb3f860ae38aeb0">
  <xsd:schema xmlns:xsd="http://www.w3.org/2001/XMLSchema" xmlns:xs="http://www.w3.org/2001/XMLSchema" xmlns:p="http://schemas.microsoft.com/office/2006/metadata/properties" xmlns:ns3="0d2deaa8-61dd-4caa-9821-f98376f77579" xmlns:ns4="5490c6a5-3d42-4004-9fbd-b04e8164c8c2" targetNamespace="http://schemas.microsoft.com/office/2006/metadata/properties" ma:root="true" ma:fieldsID="e1d76c30d85dbf469953cfa8d37a04a9" ns3:_="" ns4:_="">
    <xsd:import namespace="0d2deaa8-61dd-4caa-9821-f98376f77579"/>
    <xsd:import namespace="5490c6a5-3d42-4004-9fbd-b04e8164c8c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EventHashCode" minOccurs="0"/>
                <xsd:element ref="ns3:MediaServiceGenerationTime" minOccurs="0"/>
                <xsd:element ref="ns3:MediaServiceAutoKeyPoints" minOccurs="0"/>
                <xsd:element ref="ns3:MediaServiceKeyPoints" minOccurs="0"/>
                <xsd:element ref="ns3:MediaServiceOCR"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2deaa8-61dd-4caa-9821-f98376f7757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490c6a5-3d42-4004-9fbd-b04e8164c8c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5B1DA5-4AFA-4905-8E7D-2031811BC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2deaa8-61dd-4caa-9821-f98376f77579"/>
    <ds:schemaRef ds:uri="5490c6a5-3d42-4004-9fbd-b04e8164c8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E77D7C-6FF8-47B6-A580-77B9111335A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6A5D662-0452-4EBA-83FA-0423C220EB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Issue_and_AllocationOrder_v1.1_5November2021.dotx</Template>
  <TotalTime>2</TotalTime>
  <Pages>13</Pages>
  <Words>4529</Words>
  <Characters>25818</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Kate</dc:creator>
  <cp:keywords/>
  <dc:description/>
  <cp:lastModifiedBy>Parker, HHJ Steven</cp:lastModifiedBy>
  <cp:revision>2</cp:revision>
  <dcterms:created xsi:type="dcterms:W3CDTF">2025-06-13T07:11:00Z</dcterms:created>
  <dcterms:modified xsi:type="dcterms:W3CDTF">2025-06-13T07:11:00Z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0x0101004FB50FC206902641BC3AFF8D01F3C4D7</vt:lpwstr>
  </property>
</Properties>
</file>