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9BD0A" w14:textId="6E9047B5" w:rsidR="009D20EF" w:rsidRPr="001960FF" w:rsidRDefault="009D20EF" w:rsidP="009D20EF">
      <w:pPr>
        <w:widowControl/>
        <w:autoSpaceDE/>
        <w:autoSpaceDN/>
        <w:spacing w:after="160" w:line="259" w:lineRule="auto"/>
        <w:rPr>
          <w:b/>
          <w:bCs/>
          <w:sz w:val="24"/>
          <w:szCs w:val="24"/>
        </w:rPr>
      </w:pPr>
      <w:r w:rsidRPr="001960FF">
        <w:rPr>
          <w:noProof/>
          <w:sz w:val="24"/>
          <w:szCs w:val="24"/>
        </w:rPr>
        <w:drawing>
          <wp:anchor distT="0" distB="0" distL="0" distR="0" simplePos="0" relativeHeight="251659264" behindDoc="0" locked="0" layoutInCell="1" allowOverlap="1" wp14:anchorId="473DF977" wp14:editId="2F983382">
            <wp:simplePos x="0" y="0"/>
            <wp:positionH relativeFrom="page">
              <wp:posOffset>628153</wp:posOffset>
            </wp:positionH>
            <wp:positionV relativeFrom="paragraph">
              <wp:posOffset>-3672</wp:posOffset>
            </wp:positionV>
            <wp:extent cx="1047445" cy="848356"/>
            <wp:effectExtent l="0" t="0" r="635" b="9525"/>
            <wp:wrapSquare wrapText="bothSides"/>
            <wp:docPr id="67" name="Picture 67"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1.png"/>
                    <pic:cNvPicPr/>
                  </pic:nvPicPr>
                  <pic:blipFill>
                    <a:blip r:embed="rId4" cstate="print"/>
                    <a:stretch>
                      <a:fillRect/>
                    </a:stretch>
                  </pic:blipFill>
                  <pic:spPr>
                    <a:xfrm>
                      <a:off x="0" y="0"/>
                      <a:ext cx="1047445" cy="848356"/>
                    </a:xfrm>
                    <a:prstGeom prst="rect">
                      <a:avLst/>
                    </a:prstGeom>
                  </pic:spPr>
                </pic:pic>
              </a:graphicData>
            </a:graphic>
          </wp:anchor>
        </w:drawing>
      </w:r>
      <w:r w:rsidRPr="001960FF">
        <w:rPr>
          <w:b/>
          <w:bCs/>
          <w:sz w:val="24"/>
          <w:szCs w:val="24"/>
        </w:rPr>
        <w:t xml:space="preserve">In the Family Drug and Alcohol Court (FDAC) sitting at the </w:t>
      </w:r>
      <w:r w:rsidR="002331B4">
        <w:rPr>
          <w:b/>
          <w:bCs/>
          <w:sz w:val="24"/>
          <w:szCs w:val="24"/>
        </w:rPr>
        <w:t>Liverpool Civil and Family Court</w:t>
      </w:r>
    </w:p>
    <w:p w14:paraId="2DA5F8BC" w14:textId="77777777" w:rsidR="009D20EF" w:rsidRPr="001960FF" w:rsidRDefault="009D20EF" w:rsidP="009D20EF">
      <w:pPr>
        <w:widowControl/>
        <w:autoSpaceDE/>
        <w:autoSpaceDN/>
        <w:spacing w:after="160" w:line="259" w:lineRule="auto"/>
        <w:rPr>
          <w:b/>
          <w:bCs/>
          <w:sz w:val="24"/>
          <w:szCs w:val="24"/>
        </w:rPr>
      </w:pPr>
    </w:p>
    <w:p w14:paraId="534409E8" w14:textId="12EC9D57" w:rsidR="009D20EF" w:rsidRPr="001960FF" w:rsidRDefault="009D20EF" w:rsidP="009D20EF">
      <w:pPr>
        <w:widowControl/>
        <w:autoSpaceDE/>
        <w:autoSpaceDN/>
        <w:spacing w:after="160" w:line="259" w:lineRule="auto"/>
        <w:rPr>
          <w:b/>
          <w:bCs/>
          <w:sz w:val="24"/>
          <w:szCs w:val="24"/>
        </w:rPr>
      </w:pPr>
      <w:r w:rsidRPr="001960FF">
        <w:rPr>
          <w:b/>
          <w:bCs/>
          <w:sz w:val="24"/>
          <w:szCs w:val="24"/>
        </w:rPr>
        <w:t xml:space="preserve">Case No </w:t>
      </w:r>
    </w:p>
    <w:p w14:paraId="743CD94D" w14:textId="77777777" w:rsidR="009D20EF" w:rsidRPr="001960FF" w:rsidRDefault="009D20EF" w:rsidP="009D20EF">
      <w:pPr>
        <w:widowControl/>
        <w:autoSpaceDE/>
        <w:autoSpaceDN/>
        <w:spacing w:after="160" w:line="259" w:lineRule="auto"/>
        <w:rPr>
          <w:b/>
          <w:bCs/>
          <w:sz w:val="24"/>
          <w:szCs w:val="24"/>
        </w:rPr>
      </w:pPr>
    </w:p>
    <w:p w14:paraId="5D695EE0"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The Children Act 1989</w:t>
      </w:r>
    </w:p>
    <w:p w14:paraId="2E69939D"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The Adoption and Children Act 2002</w:t>
      </w:r>
    </w:p>
    <w:p w14:paraId="2350B884" w14:textId="77777777" w:rsidR="009D20EF" w:rsidRPr="001960FF" w:rsidRDefault="009D20EF" w:rsidP="009D20EF">
      <w:pPr>
        <w:widowControl/>
        <w:autoSpaceDE/>
        <w:autoSpaceDN/>
        <w:spacing w:after="160" w:line="259" w:lineRule="auto"/>
        <w:rPr>
          <w:b/>
          <w:bCs/>
          <w:sz w:val="24"/>
          <w:szCs w:val="24"/>
        </w:rPr>
      </w:pPr>
    </w:p>
    <w:p w14:paraId="6AC3688E"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The child[ren]:</w:t>
      </w:r>
    </w:p>
    <w:p w14:paraId="658F1029" w14:textId="77777777" w:rsidR="009D20EF" w:rsidRPr="001960FF" w:rsidRDefault="009D20EF" w:rsidP="009D20EF">
      <w:pPr>
        <w:widowControl/>
        <w:autoSpaceDE/>
        <w:autoSpaceDN/>
        <w:spacing w:after="160" w:line="259" w:lineRule="auto"/>
        <w:rPr>
          <w:sz w:val="24"/>
          <w:szCs w:val="24"/>
        </w:rPr>
      </w:pPr>
      <w:r w:rsidRPr="001960FF">
        <w:rPr>
          <w:sz w:val="24"/>
          <w:szCs w:val="24"/>
        </w:rPr>
        <w:t>[Name of child]</w:t>
      </w:r>
      <w:r w:rsidRPr="001960FF">
        <w:rPr>
          <w:sz w:val="24"/>
          <w:szCs w:val="24"/>
        </w:rPr>
        <w:tab/>
        <w:t>[Girl] / [Boy] [ dob dd/mm/</w:t>
      </w:r>
      <w:proofErr w:type="spellStart"/>
      <w:r w:rsidRPr="001960FF">
        <w:rPr>
          <w:sz w:val="24"/>
          <w:szCs w:val="24"/>
        </w:rPr>
        <w:t>yy</w:t>
      </w:r>
      <w:proofErr w:type="spellEnd"/>
      <w:r w:rsidRPr="001960FF">
        <w:rPr>
          <w:sz w:val="24"/>
          <w:szCs w:val="24"/>
        </w:rPr>
        <w:t>]</w:t>
      </w:r>
    </w:p>
    <w:p w14:paraId="3C6BE969" w14:textId="77777777" w:rsidR="009D20EF" w:rsidRPr="001960FF" w:rsidRDefault="009D20EF" w:rsidP="009D20EF">
      <w:pPr>
        <w:widowControl/>
        <w:autoSpaceDE/>
        <w:autoSpaceDN/>
        <w:spacing w:after="160" w:line="259" w:lineRule="auto"/>
        <w:rPr>
          <w:sz w:val="24"/>
          <w:szCs w:val="24"/>
        </w:rPr>
      </w:pPr>
      <w:r w:rsidRPr="001960FF">
        <w:rPr>
          <w:sz w:val="24"/>
          <w:szCs w:val="24"/>
        </w:rPr>
        <w:t>[Name of child]</w:t>
      </w:r>
      <w:r w:rsidRPr="001960FF">
        <w:rPr>
          <w:sz w:val="24"/>
          <w:szCs w:val="24"/>
        </w:rPr>
        <w:tab/>
        <w:t>[Girl] / [Boy] [ dob dd/mm/</w:t>
      </w:r>
      <w:proofErr w:type="spellStart"/>
      <w:r w:rsidRPr="001960FF">
        <w:rPr>
          <w:sz w:val="24"/>
          <w:szCs w:val="24"/>
        </w:rPr>
        <w:t>yy</w:t>
      </w:r>
      <w:proofErr w:type="spellEnd"/>
      <w:r w:rsidRPr="001960FF">
        <w:rPr>
          <w:sz w:val="24"/>
          <w:szCs w:val="24"/>
        </w:rPr>
        <w:t>]</w:t>
      </w:r>
    </w:p>
    <w:p w14:paraId="12E625EF" w14:textId="77777777" w:rsidR="009D20EF" w:rsidRPr="001960FF" w:rsidRDefault="009D20EF" w:rsidP="009D20EF">
      <w:pPr>
        <w:widowControl/>
        <w:autoSpaceDE/>
        <w:autoSpaceDN/>
        <w:spacing w:after="160" w:line="259" w:lineRule="auto"/>
        <w:rPr>
          <w:sz w:val="24"/>
          <w:szCs w:val="24"/>
        </w:rPr>
      </w:pPr>
    </w:p>
    <w:p w14:paraId="2249EB90"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Directions on issue and allocation order</w:t>
      </w:r>
    </w:p>
    <w:p w14:paraId="08DEAD76" w14:textId="5780FE1C" w:rsidR="009D20EF" w:rsidRPr="001960FF" w:rsidRDefault="009D20EF" w:rsidP="009D20EF">
      <w:pPr>
        <w:widowControl/>
        <w:autoSpaceDE/>
        <w:autoSpaceDN/>
        <w:spacing w:after="160" w:line="259" w:lineRule="auto"/>
        <w:rPr>
          <w:b/>
          <w:bCs/>
          <w:sz w:val="24"/>
          <w:szCs w:val="24"/>
        </w:rPr>
      </w:pPr>
      <w:r w:rsidRPr="001960FF">
        <w:rPr>
          <w:b/>
          <w:bCs/>
          <w:sz w:val="24"/>
          <w:szCs w:val="24"/>
        </w:rPr>
        <w:t>District Judge C</w:t>
      </w:r>
      <w:r w:rsidR="00FA0E16">
        <w:rPr>
          <w:b/>
          <w:bCs/>
          <w:sz w:val="24"/>
          <w:szCs w:val="24"/>
        </w:rPr>
        <w:t>oaker</w:t>
      </w:r>
      <w:r w:rsidRPr="001960FF">
        <w:rPr>
          <w:b/>
          <w:bCs/>
          <w:sz w:val="24"/>
          <w:szCs w:val="24"/>
        </w:rPr>
        <w:t>/H</w:t>
      </w:r>
      <w:r w:rsidR="00FA0E16">
        <w:rPr>
          <w:b/>
          <w:bCs/>
          <w:sz w:val="24"/>
          <w:szCs w:val="24"/>
        </w:rPr>
        <w:t>er</w:t>
      </w:r>
      <w:r w:rsidRPr="001960FF">
        <w:rPr>
          <w:b/>
          <w:bCs/>
          <w:sz w:val="24"/>
          <w:szCs w:val="24"/>
        </w:rPr>
        <w:t xml:space="preserve"> </w:t>
      </w:r>
      <w:proofErr w:type="spellStart"/>
      <w:r w:rsidRPr="001960FF">
        <w:rPr>
          <w:b/>
          <w:bCs/>
          <w:sz w:val="24"/>
          <w:szCs w:val="24"/>
        </w:rPr>
        <w:t>Honour</w:t>
      </w:r>
      <w:proofErr w:type="spellEnd"/>
      <w:r w:rsidRPr="001960FF">
        <w:rPr>
          <w:b/>
          <w:bCs/>
          <w:sz w:val="24"/>
          <w:szCs w:val="24"/>
        </w:rPr>
        <w:t xml:space="preserve"> Judge B</w:t>
      </w:r>
      <w:r w:rsidR="00FA0E16">
        <w:rPr>
          <w:b/>
          <w:bCs/>
          <w:sz w:val="24"/>
          <w:szCs w:val="24"/>
        </w:rPr>
        <w:t>randon</w:t>
      </w:r>
      <w:r w:rsidRPr="001960FF">
        <w:rPr>
          <w:b/>
          <w:bCs/>
          <w:sz w:val="24"/>
          <w:szCs w:val="24"/>
        </w:rPr>
        <w:t xml:space="preserve">/ District Judge </w:t>
      </w:r>
      <w:r w:rsidR="005D1C10">
        <w:rPr>
          <w:b/>
          <w:bCs/>
          <w:sz w:val="24"/>
          <w:szCs w:val="24"/>
        </w:rPr>
        <w:t>Holligan</w:t>
      </w:r>
      <w:r w:rsidRPr="001960FF">
        <w:rPr>
          <w:b/>
          <w:bCs/>
          <w:sz w:val="24"/>
          <w:szCs w:val="24"/>
        </w:rPr>
        <w:t xml:space="preserve"> / H</w:t>
      </w:r>
      <w:r w:rsidR="005D1C10">
        <w:rPr>
          <w:b/>
          <w:bCs/>
          <w:sz w:val="24"/>
          <w:szCs w:val="24"/>
        </w:rPr>
        <w:t xml:space="preserve">is </w:t>
      </w:r>
      <w:proofErr w:type="spellStart"/>
      <w:r w:rsidRPr="001960FF">
        <w:rPr>
          <w:b/>
          <w:bCs/>
          <w:sz w:val="24"/>
          <w:szCs w:val="24"/>
        </w:rPr>
        <w:t>H</w:t>
      </w:r>
      <w:r w:rsidR="005D1C10">
        <w:rPr>
          <w:b/>
          <w:bCs/>
          <w:sz w:val="24"/>
          <w:szCs w:val="24"/>
        </w:rPr>
        <w:t>onour</w:t>
      </w:r>
      <w:proofErr w:type="spellEnd"/>
      <w:r w:rsidRPr="001960FF">
        <w:rPr>
          <w:b/>
          <w:bCs/>
          <w:sz w:val="24"/>
          <w:szCs w:val="24"/>
        </w:rPr>
        <w:t xml:space="preserve"> Judge </w:t>
      </w:r>
      <w:r w:rsidR="005D1C10">
        <w:rPr>
          <w:b/>
          <w:bCs/>
          <w:sz w:val="24"/>
          <w:szCs w:val="24"/>
        </w:rPr>
        <w:t>Parker</w:t>
      </w:r>
    </w:p>
    <w:p w14:paraId="61B1398B" w14:textId="77777777" w:rsidR="009D20EF" w:rsidRPr="001960FF" w:rsidRDefault="009D20EF" w:rsidP="009D20EF">
      <w:pPr>
        <w:widowControl/>
        <w:autoSpaceDE/>
        <w:autoSpaceDN/>
        <w:spacing w:after="160" w:line="259" w:lineRule="auto"/>
        <w:rPr>
          <w:sz w:val="24"/>
          <w:szCs w:val="24"/>
        </w:rPr>
      </w:pPr>
    </w:p>
    <w:p w14:paraId="66F973BE" w14:textId="77777777" w:rsidR="009D20EF" w:rsidRPr="001960FF" w:rsidRDefault="009D20EF" w:rsidP="009D20EF">
      <w:pPr>
        <w:widowControl/>
        <w:autoSpaceDE/>
        <w:autoSpaceDN/>
        <w:spacing w:after="160" w:line="259" w:lineRule="auto"/>
        <w:rPr>
          <w:sz w:val="24"/>
          <w:szCs w:val="24"/>
        </w:rPr>
      </w:pPr>
      <w:r w:rsidRPr="001960FF">
        <w:rPr>
          <w:sz w:val="24"/>
          <w:szCs w:val="24"/>
        </w:rPr>
        <w:t xml:space="preserve"> Timetable; the 26 weeks’ time limit for this case expires on</w:t>
      </w:r>
    </w:p>
    <w:p w14:paraId="0ADA2F98" w14:textId="77777777" w:rsidR="009D20EF" w:rsidRPr="001960FF" w:rsidRDefault="009D20EF" w:rsidP="009D20EF">
      <w:pPr>
        <w:widowControl/>
        <w:autoSpaceDE/>
        <w:autoSpaceDN/>
        <w:spacing w:after="160" w:line="259" w:lineRule="auto"/>
        <w:rPr>
          <w:sz w:val="24"/>
          <w:szCs w:val="24"/>
        </w:rPr>
      </w:pPr>
    </w:p>
    <w:p w14:paraId="6F609F73"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w:t>
      </w:r>
      <w:r w:rsidRPr="001960FF">
        <w:rPr>
          <w:b/>
          <w:bCs/>
          <w:sz w:val="24"/>
          <w:szCs w:val="24"/>
        </w:rPr>
        <w:tab/>
        <w:t>The parties</w:t>
      </w:r>
    </w:p>
    <w:p w14:paraId="68D1F8AF" w14:textId="77777777" w:rsidR="009D20EF" w:rsidRPr="001960FF" w:rsidRDefault="009D20EF" w:rsidP="009D20EF">
      <w:pPr>
        <w:widowControl/>
        <w:autoSpaceDE/>
        <w:autoSpaceDN/>
        <w:spacing w:after="160" w:line="259" w:lineRule="auto"/>
        <w:rPr>
          <w:sz w:val="24"/>
          <w:szCs w:val="24"/>
        </w:rPr>
      </w:pPr>
      <w:r w:rsidRPr="001960FF">
        <w:rPr>
          <w:sz w:val="24"/>
          <w:szCs w:val="24"/>
        </w:rPr>
        <w:t>The applicant is XXX</w:t>
      </w:r>
    </w:p>
    <w:p w14:paraId="5A3E3FCB" w14:textId="77777777" w:rsidR="009D20EF" w:rsidRPr="001960FF" w:rsidRDefault="009D20EF" w:rsidP="009D20EF">
      <w:pPr>
        <w:widowControl/>
        <w:autoSpaceDE/>
        <w:autoSpaceDN/>
        <w:spacing w:after="160" w:line="259" w:lineRule="auto"/>
        <w:rPr>
          <w:sz w:val="24"/>
          <w:szCs w:val="24"/>
        </w:rPr>
      </w:pPr>
      <w:r w:rsidRPr="001960FF">
        <w:rPr>
          <w:sz w:val="24"/>
          <w:szCs w:val="24"/>
        </w:rPr>
        <w:t>The first respondent is [ name], the [ relationship to child]</w:t>
      </w:r>
    </w:p>
    <w:p w14:paraId="21223001" w14:textId="77777777" w:rsidR="009D20EF" w:rsidRPr="001960FF" w:rsidRDefault="009D20EF" w:rsidP="009D20EF">
      <w:pPr>
        <w:widowControl/>
        <w:autoSpaceDE/>
        <w:autoSpaceDN/>
        <w:spacing w:after="160" w:line="259" w:lineRule="auto"/>
        <w:rPr>
          <w:sz w:val="24"/>
          <w:szCs w:val="24"/>
        </w:rPr>
      </w:pPr>
      <w:r w:rsidRPr="001960FF">
        <w:rPr>
          <w:sz w:val="24"/>
          <w:szCs w:val="24"/>
        </w:rPr>
        <w:t>The second respondent is [ name</w:t>
      </w:r>
      <w:proofErr w:type="gramStart"/>
      <w:r w:rsidRPr="001960FF">
        <w:rPr>
          <w:sz w:val="24"/>
          <w:szCs w:val="24"/>
        </w:rPr>
        <w:t>] ,</w:t>
      </w:r>
      <w:proofErr w:type="gramEnd"/>
      <w:r w:rsidRPr="001960FF">
        <w:rPr>
          <w:sz w:val="24"/>
          <w:szCs w:val="24"/>
        </w:rPr>
        <w:t xml:space="preserve"> the [ relationship to child]</w:t>
      </w:r>
    </w:p>
    <w:p w14:paraId="3798675D" w14:textId="77777777" w:rsidR="009D20EF" w:rsidRPr="001960FF" w:rsidRDefault="009D20EF" w:rsidP="009D20EF">
      <w:pPr>
        <w:widowControl/>
        <w:autoSpaceDE/>
        <w:autoSpaceDN/>
        <w:spacing w:after="160" w:line="259" w:lineRule="auto"/>
        <w:rPr>
          <w:sz w:val="24"/>
          <w:szCs w:val="24"/>
        </w:rPr>
      </w:pPr>
    </w:p>
    <w:p w14:paraId="6CC21BD2" w14:textId="77777777" w:rsidR="009D20EF" w:rsidRPr="001960FF" w:rsidRDefault="009D20EF" w:rsidP="009D20EF">
      <w:pPr>
        <w:widowControl/>
        <w:autoSpaceDE/>
        <w:autoSpaceDN/>
        <w:spacing w:after="160" w:line="259" w:lineRule="auto"/>
        <w:rPr>
          <w:b/>
          <w:bCs/>
          <w:sz w:val="24"/>
          <w:szCs w:val="24"/>
          <w:u w:val="single"/>
        </w:rPr>
      </w:pPr>
      <w:r w:rsidRPr="001960FF">
        <w:rPr>
          <w:b/>
          <w:bCs/>
          <w:sz w:val="24"/>
          <w:szCs w:val="24"/>
          <w:u w:val="single"/>
        </w:rPr>
        <w:t>Important Notices</w:t>
      </w:r>
    </w:p>
    <w:p w14:paraId="6DB23A9A" w14:textId="77777777" w:rsidR="009D20EF" w:rsidRPr="001960FF" w:rsidRDefault="009D20EF" w:rsidP="009D20EF">
      <w:pPr>
        <w:widowControl/>
        <w:autoSpaceDE/>
        <w:autoSpaceDN/>
        <w:spacing w:after="160" w:line="259" w:lineRule="auto"/>
        <w:rPr>
          <w:b/>
          <w:bCs/>
          <w:sz w:val="24"/>
          <w:szCs w:val="24"/>
          <w:u w:val="single"/>
        </w:rPr>
      </w:pPr>
      <w:r w:rsidRPr="001960FF">
        <w:rPr>
          <w:b/>
          <w:bCs/>
          <w:sz w:val="24"/>
          <w:szCs w:val="24"/>
          <w:u w:val="single"/>
        </w:rPr>
        <w:t>Confidentiality warnings</w:t>
      </w:r>
    </w:p>
    <w:p w14:paraId="697F14C3" w14:textId="77777777" w:rsidR="009D20EF" w:rsidRPr="001960FF" w:rsidRDefault="009D20EF" w:rsidP="009D20EF">
      <w:pPr>
        <w:widowControl/>
        <w:autoSpaceDE/>
        <w:autoSpaceDN/>
        <w:spacing w:after="160" w:line="259" w:lineRule="auto"/>
        <w:rPr>
          <w:sz w:val="24"/>
          <w:szCs w:val="24"/>
        </w:rPr>
      </w:pPr>
      <w:r w:rsidRPr="001960FF">
        <w:rPr>
          <w:sz w:val="24"/>
          <w:szCs w:val="24"/>
        </w:rPr>
        <w:t>Until the conclusion of the proceedings no person shall publish to the public at large or any section of the public without the court’s permission any material which is intended or likely to identify the child as being involved in these proceedings or an address or school as being that of the child. Any person who does so is guilty of an offence.</w:t>
      </w:r>
    </w:p>
    <w:p w14:paraId="4B4C6F8E" w14:textId="77777777" w:rsidR="009D20EF" w:rsidRPr="001960FF" w:rsidRDefault="009D20EF" w:rsidP="009D20EF">
      <w:pPr>
        <w:widowControl/>
        <w:autoSpaceDE/>
        <w:autoSpaceDN/>
        <w:spacing w:after="160" w:line="259" w:lineRule="auto"/>
        <w:rPr>
          <w:sz w:val="24"/>
          <w:szCs w:val="24"/>
        </w:rPr>
      </w:pPr>
      <w:r w:rsidRPr="001960FF">
        <w:rPr>
          <w:sz w:val="24"/>
          <w:szCs w:val="24"/>
        </w:rPr>
        <w:t xml:space="preserve">Further, during the proceedings or after they have concluded no person shall publish information related to the proceedings including accounts of what has gone on in front of the judge, documents filed in the proceedings, transcripts or notes of evidence and submissions, and transcripts and notes of judgments (including extracts, quotations, or summaries of such documents). Any person who does so may be in contempt of court. </w:t>
      </w:r>
    </w:p>
    <w:p w14:paraId="4E6077F2" w14:textId="77777777" w:rsidR="009D20EF" w:rsidRPr="001960FF" w:rsidRDefault="009D20EF" w:rsidP="009D20EF">
      <w:pPr>
        <w:widowControl/>
        <w:autoSpaceDE/>
        <w:autoSpaceDN/>
        <w:spacing w:after="160" w:line="259" w:lineRule="auto"/>
        <w:rPr>
          <w:sz w:val="24"/>
          <w:szCs w:val="24"/>
        </w:rPr>
      </w:pPr>
      <w:r w:rsidRPr="001960FF">
        <w:rPr>
          <w:sz w:val="24"/>
          <w:szCs w:val="24"/>
        </w:rPr>
        <w:lastRenderedPageBreak/>
        <w:t>Information related to the proceedings must not be communicated to any person other than as allowed by Rules 12.73 or 12.75 or Practice Direction 12G of the Family Procedure Rules 2010.</w:t>
      </w:r>
    </w:p>
    <w:p w14:paraId="65E66530" w14:textId="77777777" w:rsidR="009D20EF" w:rsidRPr="001960FF" w:rsidRDefault="009D20EF" w:rsidP="009D20EF">
      <w:pPr>
        <w:widowControl/>
        <w:autoSpaceDE/>
        <w:autoSpaceDN/>
        <w:spacing w:after="160" w:line="259" w:lineRule="auto"/>
        <w:rPr>
          <w:sz w:val="24"/>
          <w:szCs w:val="24"/>
        </w:rPr>
      </w:pPr>
    </w:p>
    <w:p w14:paraId="52C4E051" w14:textId="77777777" w:rsidR="009D20EF" w:rsidRPr="001960FF" w:rsidRDefault="009D20EF" w:rsidP="009D20EF">
      <w:pPr>
        <w:widowControl/>
        <w:autoSpaceDE/>
        <w:autoSpaceDN/>
        <w:spacing w:after="160" w:line="259" w:lineRule="auto"/>
        <w:rPr>
          <w:b/>
          <w:bCs/>
          <w:sz w:val="24"/>
          <w:szCs w:val="24"/>
          <w:u w:val="single"/>
        </w:rPr>
      </w:pPr>
      <w:r w:rsidRPr="001960FF">
        <w:rPr>
          <w:b/>
          <w:bCs/>
          <w:sz w:val="24"/>
          <w:szCs w:val="24"/>
          <w:u w:val="single"/>
        </w:rPr>
        <w:t>Compliance warnings</w:t>
      </w:r>
    </w:p>
    <w:p w14:paraId="65DE6342" w14:textId="77777777" w:rsidR="009D20EF" w:rsidRPr="001960FF" w:rsidRDefault="009D20EF" w:rsidP="009D20EF">
      <w:pPr>
        <w:widowControl/>
        <w:autoSpaceDE/>
        <w:autoSpaceDN/>
        <w:spacing w:after="160" w:line="259" w:lineRule="auto"/>
        <w:rPr>
          <w:sz w:val="24"/>
          <w:szCs w:val="24"/>
        </w:rPr>
      </w:pPr>
      <w:r w:rsidRPr="001960FF">
        <w:rPr>
          <w:sz w:val="24"/>
          <w:szCs w:val="24"/>
        </w:rPr>
        <w:t>All parties must immediately inform the allocated judge as soon as they become aware that any direction given by the court cannot be complied with and to seek in advance an extension of time to comply.</w:t>
      </w:r>
    </w:p>
    <w:p w14:paraId="1F92C108" w14:textId="77777777" w:rsidR="009D20EF" w:rsidRPr="001960FF" w:rsidRDefault="009D20EF" w:rsidP="009D20EF">
      <w:pPr>
        <w:widowControl/>
        <w:autoSpaceDE/>
        <w:autoSpaceDN/>
        <w:spacing w:after="160" w:line="259" w:lineRule="auto"/>
        <w:rPr>
          <w:sz w:val="24"/>
          <w:szCs w:val="24"/>
        </w:rPr>
      </w:pPr>
      <w:proofErr w:type="gramStart"/>
      <w:r w:rsidRPr="001960FF">
        <w:rPr>
          <w:sz w:val="24"/>
          <w:szCs w:val="24"/>
        </w:rPr>
        <w:t>In the event that</w:t>
      </w:r>
      <w:proofErr w:type="gramEnd"/>
      <w:r w:rsidRPr="001960FF">
        <w:rPr>
          <w:sz w:val="24"/>
          <w:szCs w:val="24"/>
        </w:rPr>
        <w:t xml:space="preserve"> a party fails to comply with directions and/or fails to attend any hearing without good reason the court may make final orders including care orders and placement orders at that hearing.</w:t>
      </w:r>
    </w:p>
    <w:p w14:paraId="5C041284" w14:textId="77777777" w:rsidR="009D20EF" w:rsidRPr="001960FF" w:rsidRDefault="009D20EF" w:rsidP="009D20EF">
      <w:pPr>
        <w:widowControl/>
        <w:autoSpaceDE/>
        <w:autoSpaceDN/>
        <w:spacing w:after="160" w:line="259" w:lineRule="auto"/>
        <w:rPr>
          <w:sz w:val="24"/>
          <w:szCs w:val="24"/>
        </w:rPr>
      </w:pPr>
    </w:p>
    <w:p w14:paraId="23473E27"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THE COURT ORDERS</w:t>
      </w:r>
    </w:p>
    <w:p w14:paraId="7F281CBB"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2.</w:t>
      </w:r>
      <w:r w:rsidRPr="001960FF">
        <w:rPr>
          <w:b/>
          <w:bCs/>
          <w:sz w:val="24"/>
          <w:szCs w:val="24"/>
        </w:rPr>
        <w:tab/>
        <w:t>Allocation</w:t>
      </w:r>
    </w:p>
    <w:p w14:paraId="40E32579" w14:textId="3A0B68E9" w:rsidR="009D20EF" w:rsidRPr="001960FF" w:rsidRDefault="009D20EF" w:rsidP="009D20EF">
      <w:pPr>
        <w:widowControl/>
        <w:autoSpaceDE/>
        <w:autoSpaceDN/>
        <w:spacing w:after="160" w:line="259" w:lineRule="auto"/>
        <w:rPr>
          <w:sz w:val="24"/>
          <w:szCs w:val="24"/>
        </w:rPr>
      </w:pPr>
      <w:r w:rsidRPr="001960FF">
        <w:rPr>
          <w:sz w:val="24"/>
          <w:szCs w:val="24"/>
        </w:rPr>
        <w:t>The proceedings are allocated for case management to DJ C</w:t>
      </w:r>
      <w:r w:rsidR="001C6588">
        <w:rPr>
          <w:sz w:val="24"/>
          <w:szCs w:val="24"/>
        </w:rPr>
        <w:t>oaker</w:t>
      </w:r>
      <w:r w:rsidRPr="001960FF">
        <w:rPr>
          <w:sz w:val="24"/>
          <w:szCs w:val="24"/>
        </w:rPr>
        <w:t xml:space="preserve">/ DJ </w:t>
      </w:r>
      <w:r w:rsidR="001C6588">
        <w:rPr>
          <w:sz w:val="24"/>
          <w:szCs w:val="24"/>
        </w:rPr>
        <w:t>Holligan</w:t>
      </w:r>
      <w:r w:rsidRPr="001960FF">
        <w:rPr>
          <w:sz w:val="24"/>
          <w:szCs w:val="24"/>
        </w:rPr>
        <w:t>/ HH Judge B</w:t>
      </w:r>
      <w:r w:rsidR="001C6588">
        <w:rPr>
          <w:sz w:val="24"/>
          <w:szCs w:val="24"/>
        </w:rPr>
        <w:t>randon</w:t>
      </w:r>
      <w:r w:rsidRPr="001960FF">
        <w:rPr>
          <w:sz w:val="24"/>
          <w:szCs w:val="24"/>
        </w:rPr>
        <w:t xml:space="preserve">/ HH Judge </w:t>
      </w:r>
      <w:r w:rsidR="001C6588">
        <w:rPr>
          <w:sz w:val="24"/>
          <w:szCs w:val="24"/>
        </w:rPr>
        <w:t>Parker</w:t>
      </w:r>
    </w:p>
    <w:p w14:paraId="65217064" w14:textId="77777777" w:rsidR="009D20EF" w:rsidRPr="001960FF" w:rsidRDefault="009D20EF" w:rsidP="009D20EF">
      <w:pPr>
        <w:widowControl/>
        <w:autoSpaceDE/>
        <w:autoSpaceDN/>
        <w:spacing w:after="160" w:line="259" w:lineRule="auto"/>
        <w:rPr>
          <w:sz w:val="24"/>
          <w:szCs w:val="24"/>
        </w:rPr>
      </w:pPr>
    </w:p>
    <w:p w14:paraId="4EE19993"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3.</w:t>
      </w:r>
      <w:r w:rsidRPr="001960FF">
        <w:rPr>
          <w:b/>
          <w:bCs/>
          <w:sz w:val="24"/>
          <w:szCs w:val="24"/>
        </w:rPr>
        <w:tab/>
        <w:t>Appointment of guardian</w:t>
      </w:r>
    </w:p>
    <w:p w14:paraId="3FCD6FCC" w14:textId="77777777" w:rsidR="009D20EF" w:rsidRPr="001960FF" w:rsidRDefault="009D20EF" w:rsidP="009D20EF">
      <w:pPr>
        <w:widowControl/>
        <w:autoSpaceDE/>
        <w:autoSpaceDN/>
        <w:spacing w:after="160" w:line="259" w:lineRule="auto"/>
        <w:rPr>
          <w:sz w:val="24"/>
          <w:szCs w:val="24"/>
        </w:rPr>
      </w:pPr>
      <w:r w:rsidRPr="001960FF">
        <w:rPr>
          <w:sz w:val="24"/>
          <w:szCs w:val="24"/>
        </w:rPr>
        <w:t>A children’s guardian shall be appointed for the child[ren]</w:t>
      </w:r>
    </w:p>
    <w:p w14:paraId="4746C551" w14:textId="77777777" w:rsidR="009D20EF" w:rsidRPr="001960FF" w:rsidRDefault="009D20EF" w:rsidP="009D20EF">
      <w:pPr>
        <w:widowControl/>
        <w:autoSpaceDE/>
        <w:autoSpaceDN/>
        <w:spacing w:after="160" w:line="259" w:lineRule="auto"/>
        <w:rPr>
          <w:sz w:val="24"/>
          <w:szCs w:val="24"/>
        </w:rPr>
      </w:pPr>
    </w:p>
    <w:p w14:paraId="010C96F6"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4.</w:t>
      </w:r>
      <w:r w:rsidRPr="001960FF">
        <w:rPr>
          <w:b/>
          <w:bCs/>
          <w:sz w:val="24"/>
          <w:szCs w:val="24"/>
        </w:rPr>
        <w:tab/>
        <w:t>Jurisdiction</w:t>
      </w:r>
    </w:p>
    <w:p w14:paraId="5B08095F" w14:textId="77777777" w:rsidR="009D20EF" w:rsidRPr="001960FF" w:rsidRDefault="009D20EF" w:rsidP="009D20EF">
      <w:pPr>
        <w:widowControl/>
        <w:autoSpaceDE/>
        <w:autoSpaceDN/>
        <w:spacing w:after="160" w:line="259" w:lineRule="auto"/>
        <w:rPr>
          <w:sz w:val="24"/>
          <w:szCs w:val="24"/>
        </w:rPr>
      </w:pPr>
      <w:r w:rsidRPr="001960FF">
        <w:rPr>
          <w:sz w:val="24"/>
          <w:szCs w:val="24"/>
        </w:rPr>
        <w:t>The court declares it is satisfied it has jurisdiction in relation to the child[ren] based on habitual residence.</w:t>
      </w:r>
    </w:p>
    <w:p w14:paraId="5E5C6F95" w14:textId="77777777" w:rsidR="009D20EF" w:rsidRPr="001960FF" w:rsidRDefault="009D20EF" w:rsidP="009D20EF">
      <w:pPr>
        <w:widowControl/>
        <w:autoSpaceDE/>
        <w:autoSpaceDN/>
        <w:spacing w:after="160" w:line="259" w:lineRule="auto"/>
        <w:rPr>
          <w:sz w:val="24"/>
          <w:szCs w:val="24"/>
        </w:rPr>
      </w:pPr>
    </w:p>
    <w:p w14:paraId="1B3185EA"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5.</w:t>
      </w:r>
      <w:r w:rsidRPr="001960FF">
        <w:rPr>
          <w:b/>
          <w:bCs/>
          <w:sz w:val="24"/>
          <w:szCs w:val="24"/>
        </w:rPr>
        <w:tab/>
        <w:t>Service of the application and documents</w:t>
      </w:r>
    </w:p>
    <w:p w14:paraId="55EB333B" w14:textId="1087CAC4" w:rsidR="009D20EF" w:rsidRPr="001960FF" w:rsidRDefault="009D20EF" w:rsidP="009D20EF">
      <w:pPr>
        <w:widowControl/>
        <w:autoSpaceDE/>
        <w:autoSpaceDN/>
        <w:spacing w:after="160" w:line="259" w:lineRule="auto"/>
        <w:rPr>
          <w:sz w:val="24"/>
          <w:szCs w:val="24"/>
        </w:rPr>
      </w:pPr>
      <w:r w:rsidRPr="001960FF">
        <w:rPr>
          <w:sz w:val="24"/>
          <w:szCs w:val="24"/>
        </w:rPr>
        <w:t>The local authority must by 4.00 pm on [ - day 2] serve on all parties and the FDAC team the application form, annex documents filed with the court, any annex documents not filed, the evidential checklist documents and a copy of this order.</w:t>
      </w:r>
    </w:p>
    <w:p w14:paraId="3B193461" w14:textId="77777777" w:rsidR="009D20EF" w:rsidRPr="001960FF" w:rsidRDefault="009D20EF" w:rsidP="009D20EF">
      <w:pPr>
        <w:widowControl/>
        <w:autoSpaceDE/>
        <w:autoSpaceDN/>
        <w:spacing w:after="160" w:line="259" w:lineRule="auto"/>
        <w:rPr>
          <w:sz w:val="24"/>
          <w:szCs w:val="24"/>
        </w:rPr>
      </w:pPr>
    </w:p>
    <w:p w14:paraId="50FB2DD3"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6.</w:t>
      </w:r>
      <w:r w:rsidRPr="001960FF">
        <w:rPr>
          <w:b/>
          <w:bCs/>
          <w:sz w:val="24"/>
          <w:szCs w:val="24"/>
        </w:rPr>
        <w:tab/>
        <w:t>Participation directions</w:t>
      </w:r>
    </w:p>
    <w:p w14:paraId="4F19E785" w14:textId="77777777" w:rsidR="009D20EF" w:rsidRPr="001960FF" w:rsidRDefault="009D20EF" w:rsidP="009D20EF">
      <w:pPr>
        <w:widowControl/>
        <w:autoSpaceDE/>
        <w:autoSpaceDN/>
        <w:spacing w:after="160" w:line="259" w:lineRule="auto"/>
        <w:rPr>
          <w:sz w:val="24"/>
          <w:szCs w:val="24"/>
        </w:rPr>
      </w:pPr>
      <w:r w:rsidRPr="001960FF">
        <w:rPr>
          <w:sz w:val="24"/>
          <w:szCs w:val="24"/>
        </w:rPr>
        <w:t>Any party who considers that specific measures need to be taken to enable a party or witness to understand the proceedings and their role in them when in court, put their views to the court, instruct their representatives before, during, and after the hearing or attend the hearing without significant distress should file an application notice and include the following information as far as practicable:</w:t>
      </w:r>
    </w:p>
    <w:p w14:paraId="2FD3BA6D" w14:textId="77777777" w:rsidR="009D20EF" w:rsidRPr="001960FF" w:rsidRDefault="009D20EF" w:rsidP="009D20EF">
      <w:pPr>
        <w:widowControl/>
        <w:autoSpaceDE/>
        <w:autoSpaceDN/>
        <w:spacing w:after="160" w:line="259" w:lineRule="auto"/>
        <w:rPr>
          <w:sz w:val="24"/>
          <w:szCs w:val="24"/>
        </w:rPr>
      </w:pPr>
      <w:r w:rsidRPr="001960FF">
        <w:rPr>
          <w:sz w:val="24"/>
          <w:szCs w:val="24"/>
        </w:rPr>
        <w:lastRenderedPageBreak/>
        <w:t>a)</w:t>
      </w:r>
      <w:r w:rsidRPr="001960FF">
        <w:rPr>
          <w:sz w:val="24"/>
          <w:szCs w:val="24"/>
        </w:rPr>
        <w:tab/>
        <w:t>why the party or witness would benefit from assistance.</w:t>
      </w:r>
    </w:p>
    <w:p w14:paraId="68A3AAA8" w14:textId="77777777" w:rsidR="009D20EF" w:rsidRPr="001960FF" w:rsidRDefault="009D20EF" w:rsidP="009D20EF">
      <w:pPr>
        <w:widowControl/>
        <w:autoSpaceDE/>
        <w:autoSpaceDN/>
        <w:spacing w:after="160" w:line="259" w:lineRule="auto"/>
        <w:rPr>
          <w:sz w:val="24"/>
          <w:szCs w:val="24"/>
        </w:rPr>
      </w:pPr>
      <w:r w:rsidRPr="001960FF">
        <w:rPr>
          <w:sz w:val="24"/>
          <w:szCs w:val="24"/>
        </w:rPr>
        <w:t>b)</w:t>
      </w:r>
      <w:r w:rsidRPr="001960FF">
        <w:rPr>
          <w:sz w:val="24"/>
          <w:szCs w:val="24"/>
        </w:rPr>
        <w:tab/>
        <w:t xml:space="preserve">the measure or measures that would be likely to </w:t>
      </w:r>
      <w:proofErr w:type="spellStart"/>
      <w:r w:rsidRPr="001960FF">
        <w:rPr>
          <w:sz w:val="24"/>
          <w:szCs w:val="24"/>
        </w:rPr>
        <w:t>maximise</w:t>
      </w:r>
      <w:proofErr w:type="spellEnd"/>
      <w:r w:rsidRPr="001960FF">
        <w:rPr>
          <w:sz w:val="24"/>
          <w:szCs w:val="24"/>
        </w:rPr>
        <w:t xml:space="preserve"> as far as practicable the quality of their evidence or participation and </w:t>
      </w:r>
      <w:proofErr w:type="gramStart"/>
      <w:r w:rsidRPr="001960FF">
        <w:rPr>
          <w:sz w:val="24"/>
          <w:szCs w:val="24"/>
        </w:rPr>
        <w:t>why;</w:t>
      </w:r>
      <w:proofErr w:type="gramEnd"/>
    </w:p>
    <w:p w14:paraId="69D6DEAC" w14:textId="77777777" w:rsidR="009D20EF" w:rsidRPr="001960FF" w:rsidRDefault="009D20EF" w:rsidP="009D20EF">
      <w:pPr>
        <w:widowControl/>
        <w:autoSpaceDE/>
        <w:autoSpaceDN/>
        <w:spacing w:after="160" w:line="259" w:lineRule="auto"/>
        <w:rPr>
          <w:sz w:val="24"/>
          <w:szCs w:val="24"/>
        </w:rPr>
      </w:pPr>
      <w:r w:rsidRPr="001960FF">
        <w:rPr>
          <w:sz w:val="24"/>
          <w:szCs w:val="24"/>
        </w:rPr>
        <w:t>c)</w:t>
      </w:r>
      <w:r w:rsidRPr="001960FF">
        <w:rPr>
          <w:sz w:val="24"/>
          <w:szCs w:val="24"/>
        </w:rPr>
        <w:tab/>
        <w:t>written confirmation from any relevant witness of his/her views.</w:t>
      </w:r>
    </w:p>
    <w:p w14:paraId="73295F0C" w14:textId="77777777" w:rsidR="009D20EF" w:rsidRPr="001960FF" w:rsidRDefault="009D20EF" w:rsidP="009D20EF">
      <w:pPr>
        <w:widowControl/>
        <w:autoSpaceDE/>
        <w:autoSpaceDN/>
        <w:spacing w:after="160" w:line="259" w:lineRule="auto"/>
        <w:rPr>
          <w:sz w:val="24"/>
          <w:szCs w:val="24"/>
        </w:rPr>
      </w:pPr>
    </w:p>
    <w:p w14:paraId="15304526"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7.</w:t>
      </w:r>
      <w:r w:rsidRPr="001960FF">
        <w:rPr>
          <w:b/>
          <w:bCs/>
          <w:sz w:val="24"/>
          <w:szCs w:val="24"/>
        </w:rPr>
        <w:tab/>
        <w:t>Court Hearings</w:t>
      </w:r>
    </w:p>
    <w:p w14:paraId="77D98AF5" w14:textId="77777777" w:rsidR="009D20EF" w:rsidRPr="001960FF" w:rsidRDefault="009D20EF" w:rsidP="009D20EF">
      <w:pPr>
        <w:widowControl/>
        <w:autoSpaceDE/>
        <w:autoSpaceDN/>
        <w:spacing w:after="160" w:line="259" w:lineRule="auto"/>
        <w:rPr>
          <w:sz w:val="24"/>
          <w:szCs w:val="24"/>
        </w:rPr>
      </w:pPr>
      <w:r w:rsidRPr="001960FF">
        <w:rPr>
          <w:sz w:val="24"/>
          <w:szCs w:val="24"/>
        </w:rPr>
        <w:t xml:space="preserve"> The following hearings are listed which the parties and their legal representatives must attend not later than 1 hour before the time stated.  </w:t>
      </w:r>
    </w:p>
    <w:p w14:paraId="6FB4D622" w14:textId="3FD01148" w:rsidR="009D20EF" w:rsidRPr="001960FF" w:rsidRDefault="009D20EF" w:rsidP="009D20EF">
      <w:pPr>
        <w:widowControl/>
        <w:autoSpaceDE/>
        <w:autoSpaceDN/>
        <w:spacing w:after="160" w:line="259" w:lineRule="auto"/>
        <w:rPr>
          <w:sz w:val="24"/>
          <w:szCs w:val="24"/>
        </w:rPr>
      </w:pPr>
      <w:r w:rsidRPr="001960FF">
        <w:rPr>
          <w:sz w:val="24"/>
          <w:szCs w:val="24"/>
        </w:rPr>
        <w:t>a)</w:t>
      </w:r>
      <w:r w:rsidRPr="001960FF">
        <w:rPr>
          <w:sz w:val="24"/>
          <w:szCs w:val="24"/>
        </w:rPr>
        <w:tab/>
        <w:t xml:space="preserve">The hearing of the application for an interim care order at the </w:t>
      </w:r>
      <w:r w:rsidRPr="001960FF">
        <w:rPr>
          <w:b/>
          <w:bCs/>
          <w:sz w:val="24"/>
          <w:szCs w:val="24"/>
        </w:rPr>
        <w:t>Family Court</w:t>
      </w:r>
      <w:r w:rsidR="00924A11" w:rsidRPr="00924A11">
        <w:rPr>
          <w:b/>
          <w:bCs/>
          <w:sz w:val="24"/>
          <w:szCs w:val="24"/>
        </w:rPr>
        <w:t xml:space="preserve"> </w:t>
      </w:r>
      <w:r w:rsidR="00924A11" w:rsidRPr="001960FF">
        <w:rPr>
          <w:b/>
          <w:bCs/>
          <w:sz w:val="24"/>
          <w:szCs w:val="24"/>
        </w:rPr>
        <w:t xml:space="preserve">sitting at </w:t>
      </w:r>
      <w:bookmarkStart w:id="0" w:name="_Hlk197294161"/>
      <w:r w:rsidR="00924A11" w:rsidRPr="001960FF">
        <w:rPr>
          <w:b/>
          <w:bCs/>
          <w:sz w:val="24"/>
          <w:szCs w:val="24"/>
        </w:rPr>
        <w:t xml:space="preserve">the </w:t>
      </w:r>
      <w:r w:rsidR="00924A11">
        <w:rPr>
          <w:b/>
          <w:bCs/>
          <w:sz w:val="24"/>
          <w:szCs w:val="24"/>
        </w:rPr>
        <w:t>Liverpool Civil and Family Court</w:t>
      </w:r>
      <w:r w:rsidRPr="001960FF">
        <w:rPr>
          <w:b/>
          <w:bCs/>
          <w:sz w:val="24"/>
          <w:szCs w:val="24"/>
        </w:rPr>
        <w:t xml:space="preserve"> on </w:t>
      </w:r>
      <w:bookmarkEnd w:id="0"/>
      <w:r w:rsidRPr="001960FF">
        <w:rPr>
          <w:b/>
          <w:bCs/>
          <w:sz w:val="24"/>
          <w:szCs w:val="24"/>
        </w:rPr>
        <w:t>[date of hearing] at [time]</w:t>
      </w:r>
      <w:r w:rsidRPr="001960FF">
        <w:rPr>
          <w:sz w:val="24"/>
          <w:szCs w:val="24"/>
        </w:rPr>
        <w:t xml:space="preserve"> allowing [Time estimate] The parties and their legal representatives must attend court by 9am for pre-hearing discussions, and</w:t>
      </w:r>
    </w:p>
    <w:p w14:paraId="0787BD62" w14:textId="51524FC1" w:rsidR="009D20EF" w:rsidRPr="001960FF" w:rsidRDefault="009D20EF" w:rsidP="009D20EF">
      <w:pPr>
        <w:widowControl/>
        <w:autoSpaceDE/>
        <w:autoSpaceDN/>
        <w:spacing w:after="160" w:line="259" w:lineRule="auto"/>
        <w:rPr>
          <w:sz w:val="24"/>
          <w:szCs w:val="24"/>
        </w:rPr>
      </w:pPr>
      <w:r w:rsidRPr="001960FF">
        <w:rPr>
          <w:sz w:val="24"/>
          <w:szCs w:val="24"/>
        </w:rPr>
        <w:t>b)</w:t>
      </w:r>
      <w:r w:rsidRPr="001960FF">
        <w:rPr>
          <w:sz w:val="24"/>
          <w:szCs w:val="24"/>
        </w:rPr>
        <w:tab/>
        <w:t xml:space="preserve">A First Hearing in the FDAC court sitting </w:t>
      </w:r>
      <w:r w:rsidR="00924A11">
        <w:rPr>
          <w:sz w:val="24"/>
          <w:szCs w:val="24"/>
        </w:rPr>
        <w:t xml:space="preserve">at </w:t>
      </w:r>
      <w:bookmarkStart w:id="1" w:name="_Hlk197294205"/>
      <w:r w:rsidR="00924A11" w:rsidRPr="001960FF">
        <w:rPr>
          <w:b/>
          <w:bCs/>
          <w:sz w:val="24"/>
          <w:szCs w:val="24"/>
        </w:rPr>
        <w:t xml:space="preserve">the </w:t>
      </w:r>
      <w:r w:rsidR="00924A11">
        <w:rPr>
          <w:b/>
          <w:bCs/>
          <w:sz w:val="24"/>
          <w:szCs w:val="24"/>
        </w:rPr>
        <w:t>Liverpool Civil and Family Court</w:t>
      </w:r>
      <w:r w:rsidR="00924A11" w:rsidRPr="001960FF">
        <w:rPr>
          <w:b/>
          <w:bCs/>
          <w:sz w:val="24"/>
          <w:szCs w:val="24"/>
        </w:rPr>
        <w:t xml:space="preserve"> </w:t>
      </w:r>
      <w:bookmarkEnd w:id="1"/>
      <w:r w:rsidR="00924A11" w:rsidRPr="001960FF">
        <w:rPr>
          <w:b/>
          <w:bCs/>
          <w:sz w:val="24"/>
          <w:szCs w:val="24"/>
        </w:rPr>
        <w:t>on</w:t>
      </w:r>
      <w:r w:rsidRPr="001960FF">
        <w:rPr>
          <w:b/>
          <w:bCs/>
          <w:sz w:val="24"/>
          <w:szCs w:val="24"/>
        </w:rPr>
        <w:t xml:space="preserve"> [date of hearing] at [time]</w:t>
      </w:r>
      <w:r w:rsidRPr="001960FF">
        <w:rPr>
          <w:sz w:val="24"/>
          <w:szCs w:val="24"/>
        </w:rPr>
        <w:t>. allowing [ Time estimate]. The purpose of the hearing is to consider the possibility of the proceedings being dealt with by the FDAC court.</w:t>
      </w:r>
    </w:p>
    <w:p w14:paraId="7D7902C8" w14:textId="212BE577" w:rsidR="009D20EF" w:rsidRPr="001960FF" w:rsidRDefault="009D20EF" w:rsidP="009D20EF">
      <w:pPr>
        <w:widowControl/>
        <w:autoSpaceDE/>
        <w:autoSpaceDN/>
        <w:spacing w:after="160" w:line="259" w:lineRule="auto"/>
        <w:rPr>
          <w:sz w:val="24"/>
          <w:szCs w:val="24"/>
        </w:rPr>
      </w:pPr>
      <w:r w:rsidRPr="001960FF">
        <w:rPr>
          <w:sz w:val="24"/>
          <w:szCs w:val="24"/>
        </w:rPr>
        <w:t>c)</w:t>
      </w:r>
      <w:r w:rsidRPr="001960FF">
        <w:rPr>
          <w:sz w:val="24"/>
          <w:szCs w:val="24"/>
        </w:rPr>
        <w:tab/>
        <w:t xml:space="preserve">A case management hearing at the </w:t>
      </w:r>
      <w:r w:rsidRPr="001960FF">
        <w:rPr>
          <w:b/>
          <w:bCs/>
          <w:sz w:val="24"/>
          <w:szCs w:val="24"/>
        </w:rPr>
        <w:t xml:space="preserve">FDAC court sitting at </w:t>
      </w:r>
      <w:r w:rsidR="00F55168" w:rsidRPr="001960FF">
        <w:rPr>
          <w:b/>
          <w:bCs/>
          <w:sz w:val="24"/>
          <w:szCs w:val="24"/>
        </w:rPr>
        <w:t xml:space="preserve">the </w:t>
      </w:r>
      <w:r w:rsidR="00F55168">
        <w:rPr>
          <w:b/>
          <w:bCs/>
          <w:sz w:val="24"/>
          <w:szCs w:val="24"/>
        </w:rPr>
        <w:t>Liverpool Civil and Family Court</w:t>
      </w:r>
      <w:r w:rsidRPr="001960FF">
        <w:rPr>
          <w:b/>
          <w:bCs/>
          <w:sz w:val="24"/>
          <w:szCs w:val="24"/>
        </w:rPr>
        <w:t xml:space="preserve"> [date of hearing] at [time]</w:t>
      </w:r>
      <w:r w:rsidRPr="001960FF">
        <w:rPr>
          <w:sz w:val="24"/>
          <w:szCs w:val="24"/>
        </w:rPr>
        <w:t xml:space="preserve"> allowing [ Time estimate]. The parties and their legal representatives must attend court by 9am for pre-hearing discussions.</w:t>
      </w:r>
    </w:p>
    <w:p w14:paraId="266CBCFA" w14:textId="77777777" w:rsidR="009D20EF" w:rsidRPr="001960FF" w:rsidRDefault="009D20EF" w:rsidP="009D20EF">
      <w:pPr>
        <w:widowControl/>
        <w:autoSpaceDE/>
        <w:autoSpaceDN/>
        <w:spacing w:after="160" w:line="259" w:lineRule="auto"/>
        <w:rPr>
          <w:sz w:val="24"/>
          <w:szCs w:val="24"/>
        </w:rPr>
      </w:pPr>
    </w:p>
    <w:p w14:paraId="349A8249" w14:textId="77777777" w:rsidR="009D20EF" w:rsidRPr="001960FF" w:rsidRDefault="009D20EF" w:rsidP="009D20EF">
      <w:pPr>
        <w:widowControl/>
        <w:autoSpaceDE/>
        <w:autoSpaceDN/>
        <w:spacing w:after="160" w:line="259" w:lineRule="auto"/>
        <w:rPr>
          <w:sz w:val="24"/>
          <w:szCs w:val="24"/>
        </w:rPr>
      </w:pPr>
      <w:r w:rsidRPr="001960FF">
        <w:rPr>
          <w:b/>
          <w:bCs/>
          <w:sz w:val="24"/>
          <w:szCs w:val="24"/>
        </w:rPr>
        <w:t>8.</w:t>
      </w:r>
      <w:r w:rsidRPr="001960FF">
        <w:rPr>
          <w:sz w:val="24"/>
          <w:szCs w:val="24"/>
        </w:rPr>
        <w:tab/>
        <w:t>Time for service of notice of the proceedings is reduced from 3 days to [insert period] because [insert reasons].</w:t>
      </w:r>
    </w:p>
    <w:p w14:paraId="2684FE97" w14:textId="77777777" w:rsidR="009D20EF" w:rsidRPr="001960FF" w:rsidRDefault="009D20EF" w:rsidP="009D20EF">
      <w:pPr>
        <w:widowControl/>
        <w:autoSpaceDE/>
        <w:autoSpaceDN/>
        <w:spacing w:after="160" w:line="259" w:lineRule="auto"/>
        <w:rPr>
          <w:sz w:val="24"/>
          <w:szCs w:val="24"/>
        </w:rPr>
      </w:pPr>
    </w:p>
    <w:p w14:paraId="5727B90D" w14:textId="77777777" w:rsidR="009D20EF" w:rsidRPr="001960FF" w:rsidRDefault="009D20EF" w:rsidP="009D20EF">
      <w:pPr>
        <w:widowControl/>
        <w:autoSpaceDE/>
        <w:autoSpaceDN/>
        <w:spacing w:after="160" w:line="259" w:lineRule="auto"/>
        <w:rPr>
          <w:sz w:val="24"/>
          <w:szCs w:val="24"/>
        </w:rPr>
      </w:pPr>
      <w:r w:rsidRPr="001960FF">
        <w:rPr>
          <w:b/>
          <w:bCs/>
          <w:sz w:val="24"/>
          <w:szCs w:val="24"/>
        </w:rPr>
        <w:t>9.</w:t>
      </w:r>
      <w:r w:rsidRPr="001960FF">
        <w:rPr>
          <w:sz w:val="24"/>
          <w:szCs w:val="24"/>
        </w:rPr>
        <w:tab/>
        <w:t>The parents have permission to file and serve a statement in response to the application for an interim care order, if so advised, by 10:00am/12 noon/4:00pm on.</w:t>
      </w:r>
    </w:p>
    <w:p w14:paraId="29F30B87" w14:textId="77777777" w:rsidR="009D20EF" w:rsidRPr="001960FF" w:rsidRDefault="009D20EF" w:rsidP="009D20EF">
      <w:pPr>
        <w:widowControl/>
        <w:autoSpaceDE/>
        <w:autoSpaceDN/>
        <w:spacing w:after="160" w:line="259" w:lineRule="auto"/>
        <w:rPr>
          <w:sz w:val="24"/>
          <w:szCs w:val="24"/>
        </w:rPr>
      </w:pPr>
    </w:p>
    <w:p w14:paraId="6C0E11C8"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10.</w:t>
      </w:r>
      <w:r w:rsidRPr="001960FF">
        <w:rPr>
          <w:b/>
          <w:bCs/>
          <w:sz w:val="24"/>
          <w:szCs w:val="24"/>
        </w:rPr>
        <w:tab/>
        <w:t>Parents’ response to threshold</w:t>
      </w:r>
    </w:p>
    <w:p w14:paraId="72CD1A64" w14:textId="77777777" w:rsidR="009D20EF" w:rsidRPr="001960FF" w:rsidRDefault="009D20EF" w:rsidP="009D20EF">
      <w:pPr>
        <w:widowControl/>
        <w:autoSpaceDE/>
        <w:autoSpaceDN/>
        <w:spacing w:after="160" w:line="259" w:lineRule="auto"/>
        <w:rPr>
          <w:sz w:val="24"/>
          <w:szCs w:val="24"/>
        </w:rPr>
      </w:pPr>
      <w:r w:rsidRPr="001960FF">
        <w:rPr>
          <w:sz w:val="24"/>
          <w:szCs w:val="24"/>
        </w:rPr>
        <w:t>The parents must by 4.00pm on [ 2 working days before CMH] send to the court and to the other parties a written statement setting out:</w:t>
      </w:r>
    </w:p>
    <w:p w14:paraId="417A6E88" w14:textId="77777777" w:rsidR="009D20EF" w:rsidRPr="001960FF" w:rsidRDefault="009D20EF" w:rsidP="009D20EF">
      <w:pPr>
        <w:widowControl/>
        <w:autoSpaceDE/>
        <w:autoSpaceDN/>
        <w:spacing w:after="160" w:line="259" w:lineRule="auto"/>
        <w:rPr>
          <w:sz w:val="24"/>
          <w:szCs w:val="24"/>
        </w:rPr>
      </w:pPr>
      <w:r w:rsidRPr="001960FF">
        <w:rPr>
          <w:sz w:val="24"/>
          <w:szCs w:val="24"/>
        </w:rPr>
        <w:t>a)</w:t>
      </w:r>
      <w:r w:rsidRPr="001960FF">
        <w:rPr>
          <w:sz w:val="24"/>
          <w:szCs w:val="24"/>
        </w:rPr>
        <w:tab/>
        <w:t>their response to the local authority’s threshold statement.</w:t>
      </w:r>
    </w:p>
    <w:p w14:paraId="10EF2928" w14:textId="77777777" w:rsidR="009D20EF" w:rsidRPr="001960FF" w:rsidRDefault="009D20EF" w:rsidP="009D20EF">
      <w:pPr>
        <w:widowControl/>
        <w:autoSpaceDE/>
        <w:autoSpaceDN/>
        <w:spacing w:after="160" w:line="259" w:lineRule="auto"/>
        <w:rPr>
          <w:sz w:val="24"/>
          <w:szCs w:val="24"/>
        </w:rPr>
      </w:pPr>
      <w:r w:rsidRPr="001960FF">
        <w:rPr>
          <w:sz w:val="24"/>
          <w:szCs w:val="24"/>
        </w:rPr>
        <w:t>b)</w:t>
      </w:r>
      <w:r w:rsidRPr="001960FF">
        <w:rPr>
          <w:sz w:val="24"/>
          <w:szCs w:val="24"/>
        </w:rPr>
        <w:tab/>
        <w:t>the parent’s proposals for the placement of the child[ren] both in the immediate and long term.</w:t>
      </w:r>
    </w:p>
    <w:p w14:paraId="420A9D87" w14:textId="537D92A7" w:rsidR="009D20EF" w:rsidRPr="001960FF" w:rsidRDefault="009D20EF" w:rsidP="009D20EF">
      <w:pPr>
        <w:widowControl/>
        <w:autoSpaceDE/>
        <w:autoSpaceDN/>
        <w:spacing w:after="160" w:line="259" w:lineRule="auto"/>
        <w:rPr>
          <w:sz w:val="24"/>
          <w:szCs w:val="24"/>
        </w:rPr>
      </w:pPr>
      <w:r w:rsidRPr="001960FF">
        <w:rPr>
          <w:sz w:val="24"/>
          <w:szCs w:val="24"/>
        </w:rPr>
        <w:t>c)</w:t>
      </w:r>
      <w:r w:rsidRPr="001960FF">
        <w:rPr>
          <w:sz w:val="24"/>
          <w:szCs w:val="24"/>
        </w:rPr>
        <w:tab/>
        <w:t xml:space="preserve">where a family group conference (FGC) has not yet taken </w:t>
      </w:r>
      <w:r w:rsidR="00273D50" w:rsidRPr="001960FF">
        <w:rPr>
          <w:sz w:val="24"/>
          <w:szCs w:val="24"/>
        </w:rPr>
        <w:t>place, if</w:t>
      </w:r>
      <w:r w:rsidRPr="001960FF">
        <w:rPr>
          <w:sz w:val="24"/>
          <w:szCs w:val="24"/>
        </w:rPr>
        <w:t xml:space="preserve"> </w:t>
      </w:r>
      <w:r w:rsidR="002210BD" w:rsidRPr="001960FF">
        <w:rPr>
          <w:sz w:val="24"/>
          <w:szCs w:val="24"/>
        </w:rPr>
        <w:t>this service</w:t>
      </w:r>
      <w:r w:rsidRPr="001960FF">
        <w:rPr>
          <w:sz w:val="24"/>
          <w:szCs w:val="24"/>
        </w:rPr>
        <w:t xml:space="preserve"> is available</w:t>
      </w:r>
      <w:r w:rsidR="002210BD">
        <w:rPr>
          <w:sz w:val="24"/>
          <w:szCs w:val="24"/>
        </w:rPr>
        <w:t>,</w:t>
      </w:r>
      <w:r w:rsidRPr="001960FF">
        <w:rPr>
          <w:sz w:val="24"/>
          <w:szCs w:val="24"/>
        </w:rPr>
        <w:t xml:space="preserve"> whether they agree to a FGC taking place that includes all relevant family members as recommended by the local authority.</w:t>
      </w:r>
    </w:p>
    <w:p w14:paraId="2C4A0E26" w14:textId="77777777" w:rsidR="009D20EF" w:rsidRPr="001960FF" w:rsidRDefault="009D20EF" w:rsidP="009D20EF">
      <w:pPr>
        <w:widowControl/>
        <w:autoSpaceDE/>
        <w:autoSpaceDN/>
        <w:spacing w:after="160" w:line="259" w:lineRule="auto"/>
        <w:rPr>
          <w:sz w:val="24"/>
          <w:szCs w:val="24"/>
        </w:rPr>
      </w:pPr>
    </w:p>
    <w:p w14:paraId="300D93EF" w14:textId="77777777" w:rsidR="009D20EF" w:rsidRPr="001960FF" w:rsidRDefault="009D20EF" w:rsidP="009D20EF">
      <w:pPr>
        <w:widowControl/>
        <w:autoSpaceDE/>
        <w:autoSpaceDN/>
        <w:spacing w:after="160" w:line="259" w:lineRule="auto"/>
        <w:rPr>
          <w:sz w:val="24"/>
          <w:szCs w:val="24"/>
        </w:rPr>
      </w:pPr>
    </w:p>
    <w:p w14:paraId="13F10048" w14:textId="77777777" w:rsidR="009D20EF" w:rsidRPr="001960FF" w:rsidRDefault="009D20EF" w:rsidP="009D20EF">
      <w:pPr>
        <w:widowControl/>
        <w:autoSpaceDE/>
        <w:autoSpaceDN/>
        <w:spacing w:after="160" w:line="259" w:lineRule="auto"/>
        <w:rPr>
          <w:sz w:val="24"/>
          <w:szCs w:val="24"/>
        </w:rPr>
      </w:pPr>
      <w:r w:rsidRPr="001960FF">
        <w:rPr>
          <w:b/>
          <w:bCs/>
          <w:sz w:val="24"/>
          <w:szCs w:val="24"/>
        </w:rPr>
        <w:lastRenderedPageBreak/>
        <w:t>11.</w:t>
      </w:r>
      <w:r w:rsidRPr="001960FF">
        <w:rPr>
          <w:sz w:val="24"/>
          <w:szCs w:val="24"/>
        </w:rPr>
        <w:tab/>
        <w:t>If the parents do not respond to the threshold statement as directed, they may be taken not to dispute the allegations set out in it.</w:t>
      </w:r>
    </w:p>
    <w:p w14:paraId="1FA49670" w14:textId="77777777" w:rsidR="009D20EF" w:rsidRPr="001960FF" w:rsidRDefault="009D20EF" w:rsidP="009D20EF">
      <w:pPr>
        <w:widowControl/>
        <w:autoSpaceDE/>
        <w:autoSpaceDN/>
        <w:spacing w:after="160" w:line="259" w:lineRule="auto"/>
        <w:rPr>
          <w:sz w:val="24"/>
          <w:szCs w:val="24"/>
        </w:rPr>
      </w:pPr>
      <w:r w:rsidRPr="001960FF">
        <w:rPr>
          <w:sz w:val="24"/>
          <w:szCs w:val="24"/>
        </w:rPr>
        <w:t xml:space="preserve"> </w:t>
      </w:r>
    </w:p>
    <w:p w14:paraId="082BF6B8"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12.</w:t>
      </w:r>
      <w:r w:rsidRPr="001960FF">
        <w:rPr>
          <w:b/>
          <w:bCs/>
          <w:sz w:val="24"/>
          <w:szCs w:val="24"/>
        </w:rPr>
        <w:tab/>
        <w:t>Disclosure</w:t>
      </w:r>
    </w:p>
    <w:p w14:paraId="19A4B4E2" w14:textId="479B4DDD" w:rsidR="009D20EF" w:rsidRPr="001960FF" w:rsidRDefault="009D20EF" w:rsidP="009D20EF">
      <w:pPr>
        <w:widowControl/>
        <w:autoSpaceDE/>
        <w:autoSpaceDN/>
        <w:spacing w:after="160" w:line="259" w:lineRule="auto"/>
        <w:rPr>
          <w:sz w:val="24"/>
          <w:szCs w:val="24"/>
        </w:rPr>
      </w:pPr>
      <w:r w:rsidRPr="001960FF">
        <w:rPr>
          <w:sz w:val="24"/>
          <w:szCs w:val="24"/>
        </w:rPr>
        <w:t>The parties must by 4.00pm on [4 working days before CMH</w:t>
      </w:r>
      <w:proofErr w:type="gramStart"/>
      <w:r w:rsidR="002210BD" w:rsidRPr="001960FF">
        <w:rPr>
          <w:sz w:val="24"/>
          <w:szCs w:val="24"/>
        </w:rPr>
        <w:t>];</w:t>
      </w:r>
      <w:proofErr w:type="gramEnd"/>
    </w:p>
    <w:p w14:paraId="5EBBF2E1" w14:textId="77777777" w:rsidR="009D20EF" w:rsidRPr="001960FF" w:rsidRDefault="009D20EF" w:rsidP="009D20EF">
      <w:pPr>
        <w:widowControl/>
        <w:autoSpaceDE/>
        <w:autoSpaceDN/>
        <w:spacing w:after="160" w:line="259" w:lineRule="auto"/>
        <w:rPr>
          <w:sz w:val="24"/>
          <w:szCs w:val="24"/>
        </w:rPr>
      </w:pPr>
      <w:r w:rsidRPr="001960FF">
        <w:rPr>
          <w:sz w:val="24"/>
          <w:szCs w:val="24"/>
        </w:rPr>
        <w:t>a)</w:t>
      </w:r>
      <w:r w:rsidRPr="001960FF">
        <w:rPr>
          <w:sz w:val="24"/>
          <w:szCs w:val="24"/>
        </w:rPr>
        <w:tab/>
        <w:t>serve any requests for disclosure on any third party (including the police and any medical body).</w:t>
      </w:r>
    </w:p>
    <w:p w14:paraId="6B618517" w14:textId="77777777" w:rsidR="009D20EF" w:rsidRPr="001960FF" w:rsidRDefault="009D20EF" w:rsidP="009D20EF">
      <w:pPr>
        <w:widowControl/>
        <w:autoSpaceDE/>
        <w:autoSpaceDN/>
        <w:spacing w:after="160" w:line="259" w:lineRule="auto"/>
        <w:rPr>
          <w:sz w:val="24"/>
          <w:szCs w:val="24"/>
        </w:rPr>
      </w:pPr>
      <w:r w:rsidRPr="001960FF">
        <w:rPr>
          <w:sz w:val="24"/>
          <w:szCs w:val="24"/>
        </w:rPr>
        <w:t>b)</w:t>
      </w:r>
      <w:r w:rsidRPr="001960FF">
        <w:rPr>
          <w:sz w:val="24"/>
          <w:szCs w:val="24"/>
        </w:rPr>
        <w:tab/>
        <w:t>Give written notice (together with a copy of this order) to any third party against whom an order for disclosure will be sought at the Case Management Hearing</w:t>
      </w:r>
    </w:p>
    <w:p w14:paraId="173BBE04" w14:textId="77777777" w:rsidR="009D20EF" w:rsidRPr="001960FF" w:rsidRDefault="009D20EF" w:rsidP="009D20EF">
      <w:pPr>
        <w:widowControl/>
        <w:autoSpaceDE/>
        <w:autoSpaceDN/>
        <w:spacing w:after="160" w:line="259" w:lineRule="auto"/>
        <w:rPr>
          <w:sz w:val="24"/>
          <w:szCs w:val="24"/>
        </w:rPr>
      </w:pPr>
    </w:p>
    <w:p w14:paraId="69F56044" w14:textId="77777777" w:rsidR="009D20EF" w:rsidRPr="001960FF" w:rsidRDefault="009D20EF" w:rsidP="009D20EF">
      <w:pPr>
        <w:widowControl/>
        <w:autoSpaceDE/>
        <w:autoSpaceDN/>
        <w:spacing w:after="160" w:line="259" w:lineRule="auto"/>
        <w:rPr>
          <w:sz w:val="24"/>
          <w:szCs w:val="24"/>
        </w:rPr>
      </w:pPr>
      <w:r w:rsidRPr="001960FF">
        <w:rPr>
          <w:b/>
          <w:bCs/>
          <w:sz w:val="24"/>
          <w:szCs w:val="24"/>
        </w:rPr>
        <w:t>13.</w:t>
      </w:r>
      <w:r w:rsidRPr="001960FF">
        <w:rPr>
          <w:sz w:val="24"/>
          <w:szCs w:val="24"/>
        </w:rPr>
        <w:tab/>
        <w:t>Any third-party objecting to the disclosure sought is directed either to attend the case management hearing to explain the objection or make written representations.</w:t>
      </w:r>
    </w:p>
    <w:p w14:paraId="057AEF1E" w14:textId="77777777" w:rsidR="009D20EF" w:rsidRPr="001960FF" w:rsidRDefault="009D20EF" w:rsidP="009D20EF">
      <w:pPr>
        <w:widowControl/>
        <w:autoSpaceDE/>
        <w:autoSpaceDN/>
        <w:spacing w:after="160" w:line="259" w:lineRule="auto"/>
        <w:rPr>
          <w:sz w:val="24"/>
          <w:szCs w:val="24"/>
        </w:rPr>
      </w:pPr>
    </w:p>
    <w:p w14:paraId="58340047" w14:textId="77777777" w:rsidR="009D20EF" w:rsidRPr="001960FF" w:rsidRDefault="009D20EF" w:rsidP="009D20EF">
      <w:pPr>
        <w:widowControl/>
        <w:autoSpaceDE/>
        <w:autoSpaceDN/>
        <w:spacing w:after="160" w:line="259" w:lineRule="auto"/>
        <w:rPr>
          <w:sz w:val="24"/>
          <w:szCs w:val="24"/>
        </w:rPr>
      </w:pPr>
      <w:r w:rsidRPr="001960FF">
        <w:rPr>
          <w:b/>
          <w:bCs/>
          <w:sz w:val="24"/>
          <w:szCs w:val="24"/>
        </w:rPr>
        <w:t>14.</w:t>
      </w:r>
      <w:r w:rsidRPr="001960FF">
        <w:rPr>
          <w:sz w:val="24"/>
          <w:szCs w:val="24"/>
        </w:rPr>
        <w:tab/>
        <w:t>Any disclosure made in these proceedings is confidential and may not be disclosed to any third party without the court’s permission.</w:t>
      </w:r>
    </w:p>
    <w:p w14:paraId="5DFB8E57" w14:textId="77777777" w:rsidR="009D20EF" w:rsidRPr="001960FF" w:rsidRDefault="009D20EF" w:rsidP="009D20EF">
      <w:pPr>
        <w:widowControl/>
        <w:autoSpaceDE/>
        <w:autoSpaceDN/>
        <w:spacing w:after="160" w:line="259" w:lineRule="auto"/>
        <w:rPr>
          <w:sz w:val="24"/>
          <w:szCs w:val="24"/>
        </w:rPr>
      </w:pPr>
    </w:p>
    <w:p w14:paraId="169084B0"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15.</w:t>
      </w:r>
      <w:r w:rsidRPr="001960FF">
        <w:rPr>
          <w:b/>
          <w:bCs/>
          <w:sz w:val="24"/>
          <w:szCs w:val="24"/>
        </w:rPr>
        <w:tab/>
        <w:t>Experts</w:t>
      </w:r>
    </w:p>
    <w:p w14:paraId="413F08B0" w14:textId="77777777" w:rsidR="009D20EF" w:rsidRPr="001960FF" w:rsidRDefault="009D20EF" w:rsidP="009D20EF">
      <w:pPr>
        <w:widowControl/>
        <w:autoSpaceDE/>
        <w:autoSpaceDN/>
        <w:spacing w:after="160" w:line="259" w:lineRule="auto"/>
        <w:rPr>
          <w:sz w:val="24"/>
          <w:szCs w:val="24"/>
        </w:rPr>
      </w:pPr>
      <w:r w:rsidRPr="001960FF">
        <w:rPr>
          <w:sz w:val="24"/>
          <w:szCs w:val="24"/>
        </w:rPr>
        <w:t>Any party intending to seek permission to instruct an expert must give notice of such application no later than [4 working days before CMH] and must comply with the requirements of FPR 25 and PD 25C.</w:t>
      </w:r>
    </w:p>
    <w:p w14:paraId="2A3D1CFC" w14:textId="77777777" w:rsidR="009D20EF" w:rsidRPr="001960FF" w:rsidRDefault="009D20EF" w:rsidP="009D20EF">
      <w:pPr>
        <w:widowControl/>
        <w:autoSpaceDE/>
        <w:autoSpaceDN/>
        <w:spacing w:after="160" w:line="259" w:lineRule="auto"/>
        <w:rPr>
          <w:sz w:val="24"/>
          <w:szCs w:val="24"/>
        </w:rPr>
      </w:pPr>
    </w:p>
    <w:p w14:paraId="058DA93F"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16.</w:t>
      </w:r>
      <w:r w:rsidRPr="001960FF">
        <w:rPr>
          <w:b/>
          <w:bCs/>
          <w:sz w:val="24"/>
          <w:szCs w:val="24"/>
        </w:rPr>
        <w:tab/>
        <w:t>Advocates’ meeting</w:t>
      </w:r>
    </w:p>
    <w:p w14:paraId="26A2841F" w14:textId="61DD9EFC" w:rsidR="009D20EF" w:rsidRPr="001960FF" w:rsidRDefault="009D20EF" w:rsidP="009D20EF">
      <w:pPr>
        <w:widowControl/>
        <w:autoSpaceDE/>
        <w:autoSpaceDN/>
        <w:spacing w:after="160" w:line="259" w:lineRule="auto"/>
        <w:rPr>
          <w:sz w:val="24"/>
          <w:szCs w:val="24"/>
        </w:rPr>
      </w:pPr>
      <w:r w:rsidRPr="001960FF">
        <w:rPr>
          <w:sz w:val="24"/>
          <w:szCs w:val="24"/>
        </w:rPr>
        <w:t>The child[ren]’s solicitor must arrange an advocates’ meeting by 1pm</w:t>
      </w:r>
      <w:r w:rsidR="00215C95">
        <w:rPr>
          <w:sz w:val="24"/>
          <w:szCs w:val="24"/>
        </w:rPr>
        <w:t>, two</w:t>
      </w:r>
      <w:r w:rsidR="002210BD">
        <w:rPr>
          <w:sz w:val="24"/>
          <w:szCs w:val="24"/>
        </w:rPr>
        <w:t xml:space="preserve"> working</w:t>
      </w:r>
      <w:r w:rsidR="00215C95">
        <w:rPr>
          <w:sz w:val="24"/>
          <w:szCs w:val="24"/>
        </w:rPr>
        <w:t xml:space="preserve"> days </w:t>
      </w:r>
      <w:r w:rsidRPr="001960FF">
        <w:rPr>
          <w:sz w:val="24"/>
          <w:szCs w:val="24"/>
        </w:rPr>
        <w:t xml:space="preserve">before the CMH. All advocates’ meetings must be attended by the advocates who will appear at the hearing to which it relates. </w:t>
      </w:r>
    </w:p>
    <w:p w14:paraId="43B34F83" w14:textId="77777777" w:rsidR="009D20EF" w:rsidRPr="001960FF" w:rsidRDefault="009D20EF" w:rsidP="009D20EF">
      <w:pPr>
        <w:widowControl/>
        <w:autoSpaceDE/>
        <w:autoSpaceDN/>
        <w:spacing w:after="160" w:line="259" w:lineRule="auto"/>
        <w:rPr>
          <w:sz w:val="24"/>
          <w:szCs w:val="24"/>
        </w:rPr>
      </w:pPr>
    </w:p>
    <w:p w14:paraId="50FE1B8C"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17.</w:t>
      </w:r>
      <w:r w:rsidRPr="001960FF">
        <w:rPr>
          <w:b/>
          <w:bCs/>
          <w:sz w:val="24"/>
          <w:szCs w:val="24"/>
        </w:rPr>
        <w:tab/>
        <w:t>Case summary and draft CMO-</w:t>
      </w:r>
    </w:p>
    <w:p w14:paraId="3F73A439" w14:textId="77777777" w:rsidR="009D20EF" w:rsidRPr="001960FF" w:rsidRDefault="009D20EF" w:rsidP="009D20EF">
      <w:pPr>
        <w:widowControl/>
        <w:autoSpaceDE/>
        <w:autoSpaceDN/>
        <w:spacing w:after="160" w:line="259" w:lineRule="auto"/>
        <w:rPr>
          <w:sz w:val="24"/>
          <w:szCs w:val="24"/>
        </w:rPr>
      </w:pPr>
      <w:r w:rsidRPr="001960FF">
        <w:rPr>
          <w:sz w:val="24"/>
          <w:szCs w:val="24"/>
        </w:rPr>
        <w:t>The local authority must by 4pm on the day before the CMH send a case summary and draft case management order to the allocated judge and to the parties.</w:t>
      </w:r>
    </w:p>
    <w:p w14:paraId="526FFACB" w14:textId="06EAC8D0" w:rsidR="009D20EF" w:rsidRPr="001960FF" w:rsidRDefault="009D20EF" w:rsidP="009D20EF">
      <w:pPr>
        <w:widowControl/>
        <w:autoSpaceDE/>
        <w:autoSpaceDN/>
        <w:spacing w:after="160" w:line="259" w:lineRule="auto"/>
        <w:rPr>
          <w:sz w:val="24"/>
          <w:szCs w:val="24"/>
        </w:rPr>
      </w:pPr>
      <w:r w:rsidRPr="001960FF">
        <w:rPr>
          <w:sz w:val="24"/>
          <w:szCs w:val="24"/>
        </w:rPr>
        <w:t xml:space="preserve"> A case summary is not required for the </w:t>
      </w:r>
      <w:r w:rsidR="00114A5C" w:rsidRPr="001960FF">
        <w:rPr>
          <w:sz w:val="24"/>
          <w:szCs w:val="24"/>
        </w:rPr>
        <w:t>first hearing</w:t>
      </w:r>
      <w:r w:rsidRPr="001960FF">
        <w:rPr>
          <w:sz w:val="24"/>
          <w:szCs w:val="24"/>
        </w:rPr>
        <w:t xml:space="preserve"> in </w:t>
      </w:r>
      <w:proofErr w:type="gramStart"/>
      <w:r w:rsidRPr="001960FF">
        <w:rPr>
          <w:sz w:val="24"/>
          <w:szCs w:val="24"/>
        </w:rPr>
        <w:t>FDAC .A</w:t>
      </w:r>
      <w:proofErr w:type="gramEnd"/>
      <w:r w:rsidRPr="001960FF">
        <w:rPr>
          <w:sz w:val="24"/>
          <w:szCs w:val="24"/>
        </w:rPr>
        <w:t xml:space="preserve"> First hearing in FDAC order   shall be sent to the allocated  Judge and parties by 4pm on the day before the first hearing in FDAC.</w:t>
      </w:r>
    </w:p>
    <w:p w14:paraId="2CF520A7" w14:textId="77777777" w:rsidR="009D20EF" w:rsidRPr="001960FF" w:rsidRDefault="009D20EF" w:rsidP="009D20EF">
      <w:pPr>
        <w:widowControl/>
        <w:autoSpaceDE/>
        <w:autoSpaceDN/>
        <w:spacing w:after="160" w:line="259" w:lineRule="auto"/>
        <w:rPr>
          <w:sz w:val="24"/>
          <w:szCs w:val="24"/>
        </w:rPr>
      </w:pPr>
    </w:p>
    <w:p w14:paraId="52F27784"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18.</w:t>
      </w:r>
      <w:r w:rsidRPr="001960FF">
        <w:rPr>
          <w:b/>
          <w:bCs/>
          <w:sz w:val="24"/>
          <w:szCs w:val="24"/>
        </w:rPr>
        <w:tab/>
        <w:t>Children’s guardian’s analysis</w:t>
      </w:r>
    </w:p>
    <w:p w14:paraId="3ADFDC6B" w14:textId="77777777" w:rsidR="009D20EF" w:rsidRPr="001960FF" w:rsidRDefault="009D20EF" w:rsidP="009D20EF">
      <w:pPr>
        <w:widowControl/>
        <w:autoSpaceDE/>
        <w:autoSpaceDN/>
        <w:spacing w:after="160" w:line="259" w:lineRule="auto"/>
        <w:rPr>
          <w:sz w:val="24"/>
          <w:szCs w:val="24"/>
        </w:rPr>
      </w:pPr>
      <w:r w:rsidRPr="001960FF">
        <w:rPr>
          <w:sz w:val="24"/>
          <w:szCs w:val="24"/>
        </w:rPr>
        <w:lastRenderedPageBreak/>
        <w:t>The child[ren]’s guardian must by 11.00am on [day before CMH or ICO hearing] send a case analysis to the court and to the other parties.</w:t>
      </w:r>
    </w:p>
    <w:p w14:paraId="3917CA11" w14:textId="77777777" w:rsidR="009D20EF" w:rsidRPr="001960FF" w:rsidRDefault="009D20EF" w:rsidP="009D20EF">
      <w:pPr>
        <w:widowControl/>
        <w:autoSpaceDE/>
        <w:autoSpaceDN/>
        <w:spacing w:after="160" w:line="259" w:lineRule="auto"/>
        <w:rPr>
          <w:sz w:val="24"/>
          <w:szCs w:val="24"/>
        </w:rPr>
      </w:pPr>
    </w:p>
    <w:p w14:paraId="60AFB5CE"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19.</w:t>
      </w:r>
      <w:r w:rsidRPr="001960FF">
        <w:rPr>
          <w:b/>
          <w:bCs/>
          <w:sz w:val="24"/>
          <w:szCs w:val="24"/>
        </w:rPr>
        <w:tab/>
        <w:t>Bundles</w:t>
      </w:r>
    </w:p>
    <w:p w14:paraId="4FDE928D" w14:textId="460F7301" w:rsidR="009D20EF" w:rsidRPr="001960FF" w:rsidRDefault="009D20EF" w:rsidP="009D20EF">
      <w:pPr>
        <w:widowControl/>
        <w:autoSpaceDE/>
        <w:autoSpaceDN/>
        <w:spacing w:after="160" w:line="259" w:lineRule="auto"/>
        <w:rPr>
          <w:sz w:val="24"/>
          <w:szCs w:val="24"/>
        </w:rPr>
      </w:pPr>
      <w:r w:rsidRPr="001960FF">
        <w:rPr>
          <w:sz w:val="24"/>
          <w:szCs w:val="24"/>
        </w:rPr>
        <w:t>The local authority must lodge an agreed and paginated bundle to comply with PD 27A</w:t>
      </w:r>
      <w:r w:rsidR="00114A5C">
        <w:rPr>
          <w:sz w:val="24"/>
          <w:szCs w:val="24"/>
        </w:rPr>
        <w:t xml:space="preserve"> and PN8</w:t>
      </w:r>
      <w:proofErr w:type="gramStart"/>
      <w:r w:rsidR="00114A5C">
        <w:rPr>
          <w:sz w:val="24"/>
          <w:szCs w:val="24"/>
        </w:rPr>
        <w:t xml:space="preserve">A </w:t>
      </w:r>
      <w:r w:rsidRPr="001960FF">
        <w:rPr>
          <w:sz w:val="24"/>
          <w:szCs w:val="24"/>
        </w:rPr>
        <w:t>.</w:t>
      </w:r>
      <w:proofErr w:type="gramEnd"/>
    </w:p>
    <w:p w14:paraId="28A90896" w14:textId="77777777" w:rsidR="009D20EF" w:rsidRPr="001960FF" w:rsidRDefault="009D20EF" w:rsidP="009D20EF">
      <w:pPr>
        <w:widowControl/>
        <w:autoSpaceDE/>
        <w:autoSpaceDN/>
        <w:spacing w:after="160" w:line="259" w:lineRule="auto"/>
        <w:rPr>
          <w:sz w:val="24"/>
          <w:szCs w:val="24"/>
        </w:rPr>
      </w:pPr>
      <w:r w:rsidRPr="001960FF">
        <w:rPr>
          <w:sz w:val="24"/>
          <w:szCs w:val="24"/>
        </w:rPr>
        <w:t xml:space="preserve"> </w:t>
      </w:r>
    </w:p>
    <w:p w14:paraId="77BB2267"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20.</w:t>
      </w:r>
      <w:r w:rsidRPr="001960FF">
        <w:rPr>
          <w:b/>
          <w:bCs/>
          <w:sz w:val="24"/>
          <w:szCs w:val="24"/>
        </w:rPr>
        <w:tab/>
        <w:t>Medical Records</w:t>
      </w:r>
    </w:p>
    <w:p w14:paraId="6123C74C" w14:textId="77777777" w:rsidR="009D20EF" w:rsidRPr="001960FF" w:rsidRDefault="009D20EF" w:rsidP="009D20EF">
      <w:pPr>
        <w:widowControl/>
        <w:autoSpaceDE/>
        <w:autoSpaceDN/>
        <w:spacing w:after="160" w:line="259" w:lineRule="auto"/>
        <w:rPr>
          <w:sz w:val="24"/>
          <w:szCs w:val="24"/>
        </w:rPr>
      </w:pPr>
      <w:r w:rsidRPr="001960FF">
        <w:rPr>
          <w:sz w:val="24"/>
          <w:szCs w:val="24"/>
        </w:rPr>
        <w:t>a)</w:t>
      </w:r>
      <w:r w:rsidRPr="001960FF">
        <w:rPr>
          <w:sz w:val="24"/>
          <w:szCs w:val="24"/>
        </w:rPr>
        <w:tab/>
        <w:t>Each parent who is part of the FDAC assessment shall, forthwith, obtain and serve on the FDAC team a copy of their GP records</w:t>
      </w:r>
    </w:p>
    <w:p w14:paraId="34A18E72" w14:textId="77777777" w:rsidR="009D20EF" w:rsidRPr="001960FF" w:rsidRDefault="009D20EF" w:rsidP="009D20EF">
      <w:pPr>
        <w:widowControl/>
        <w:autoSpaceDE/>
        <w:autoSpaceDN/>
        <w:spacing w:after="160" w:line="259" w:lineRule="auto"/>
        <w:rPr>
          <w:sz w:val="24"/>
          <w:szCs w:val="24"/>
        </w:rPr>
      </w:pPr>
      <w:r w:rsidRPr="001960FF">
        <w:rPr>
          <w:sz w:val="24"/>
          <w:szCs w:val="24"/>
        </w:rPr>
        <w:t>b)</w:t>
      </w:r>
      <w:r w:rsidRPr="001960FF">
        <w:rPr>
          <w:sz w:val="24"/>
          <w:szCs w:val="24"/>
        </w:rPr>
        <w:tab/>
        <w:t>The Local Authority or mother shall, forthwith, obtain and serve on the FDAC team a copy of the child(ren)’s GP records</w:t>
      </w:r>
    </w:p>
    <w:p w14:paraId="34E26B1B" w14:textId="77777777" w:rsidR="009D20EF" w:rsidRPr="001960FF" w:rsidRDefault="009D20EF" w:rsidP="009D20EF">
      <w:pPr>
        <w:widowControl/>
        <w:autoSpaceDE/>
        <w:autoSpaceDN/>
        <w:spacing w:after="160" w:line="259" w:lineRule="auto"/>
        <w:rPr>
          <w:sz w:val="24"/>
          <w:szCs w:val="24"/>
        </w:rPr>
      </w:pPr>
      <w:r w:rsidRPr="001960FF">
        <w:rPr>
          <w:sz w:val="24"/>
          <w:szCs w:val="24"/>
        </w:rPr>
        <w:t>c)</w:t>
      </w:r>
      <w:r w:rsidRPr="001960FF">
        <w:rPr>
          <w:sz w:val="24"/>
          <w:szCs w:val="24"/>
        </w:rPr>
        <w:tab/>
        <w:t>The cost of obtaining the GP records is a necessary and proportionate expense on each of the parties public funding certificates</w:t>
      </w:r>
    </w:p>
    <w:p w14:paraId="6D33AD6B" w14:textId="77777777" w:rsidR="009D20EF" w:rsidRPr="001960FF" w:rsidRDefault="009D20EF" w:rsidP="009D20EF">
      <w:pPr>
        <w:widowControl/>
        <w:autoSpaceDE/>
        <w:autoSpaceDN/>
        <w:spacing w:after="160" w:line="259" w:lineRule="auto"/>
        <w:rPr>
          <w:sz w:val="24"/>
          <w:szCs w:val="24"/>
        </w:rPr>
      </w:pPr>
    </w:p>
    <w:p w14:paraId="7290CE11"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21.</w:t>
      </w:r>
      <w:r w:rsidRPr="001960FF">
        <w:rPr>
          <w:b/>
          <w:bCs/>
          <w:sz w:val="24"/>
          <w:szCs w:val="24"/>
        </w:rPr>
        <w:tab/>
        <w:t>Compliance warnings</w:t>
      </w:r>
    </w:p>
    <w:p w14:paraId="383E471B" w14:textId="77777777" w:rsidR="009D20EF" w:rsidRPr="001960FF" w:rsidRDefault="009D20EF" w:rsidP="009D20EF">
      <w:pPr>
        <w:widowControl/>
        <w:autoSpaceDE/>
        <w:autoSpaceDN/>
        <w:spacing w:after="160" w:line="259" w:lineRule="auto"/>
        <w:rPr>
          <w:b/>
          <w:bCs/>
          <w:sz w:val="24"/>
          <w:szCs w:val="24"/>
        </w:rPr>
      </w:pPr>
      <w:r w:rsidRPr="001960FF">
        <w:rPr>
          <w:sz w:val="24"/>
          <w:szCs w:val="24"/>
        </w:rPr>
        <w:t>a)</w:t>
      </w:r>
      <w:r w:rsidRPr="001960FF">
        <w:rPr>
          <w:sz w:val="24"/>
          <w:szCs w:val="24"/>
        </w:rPr>
        <w:tab/>
      </w:r>
      <w:r w:rsidRPr="001960FF">
        <w:rPr>
          <w:b/>
          <w:bCs/>
          <w:sz w:val="24"/>
          <w:szCs w:val="24"/>
        </w:rPr>
        <w:t>All parties must immediately inform the allocated judge as soon as they become aware that any direction given by the court cannot be complied with and to seek in advance an extension of time to comply.</w:t>
      </w:r>
    </w:p>
    <w:p w14:paraId="483AA40F" w14:textId="77777777" w:rsidR="009D20EF" w:rsidRPr="001960FF" w:rsidRDefault="009D20EF" w:rsidP="009D20EF">
      <w:pPr>
        <w:widowControl/>
        <w:autoSpaceDE/>
        <w:autoSpaceDN/>
        <w:spacing w:after="160" w:line="259" w:lineRule="auto"/>
        <w:rPr>
          <w:b/>
          <w:bCs/>
          <w:sz w:val="24"/>
          <w:szCs w:val="24"/>
        </w:rPr>
      </w:pPr>
      <w:r w:rsidRPr="001960FF">
        <w:rPr>
          <w:b/>
          <w:bCs/>
          <w:sz w:val="24"/>
          <w:szCs w:val="24"/>
        </w:rPr>
        <w:t>b)</w:t>
      </w:r>
      <w:r w:rsidRPr="001960FF">
        <w:rPr>
          <w:b/>
          <w:bCs/>
          <w:sz w:val="24"/>
          <w:szCs w:val="24"/>
        </w:rPr>
        <w:tab/>
        <w:t>In the event that a party fails to comply with directions and/or fails to attend any hearing the court may make final orders including care orders and placement orders at that hearing.</w:t>
      </w:r>
    </w:p>
    <w:p w14:paraId="0BF84F95" w14:textId="7CB3E659" w:rsidR="009D20EF" w:rsidRPr="001960FF" w:rsidRDefault="009D20EF" w:rsidP="009D20EF">
      <w:pPr>
        <w:widowControl/>
        <w:autoSpaceDE/>
        <w:autoSpaceDN/>
        <w:spacing w:after="160" w:line="259" w:lineRule="auto"/>
        <w:rPr>
          <w:b/>
          <w:bCs/>
          <w:sz w:val="24"/>
          <w:szCs w:val="24"/>
        </w:rPr>
      </w:pPr>
    </w:p>
    <w:p w14:paraId="5011BCC7" w14:textId="6A9671DA" w:rsidR="009D20EF" w:rsidRPr="001960FF" w:rsidRDefault="009D20EF" w:rsidP="009D20EF">
      <w:pPr>
        <w:widowControl/>
        <w:autoSpaceDE/>
        <w:autoSpaceDN/>
        <w:spacing w:after="160" w:line="259" w:lineRule="auto"/>
        <w:rPr>
          <w:b/>
          <w:bCs/>
          <w:sz w:val="24"/>
          <w:szCs w:val="24"/>
        </w:rPr>
      </w:pPr>
      <w:r w:rsidRPr="001960FF">
        <w:rPr>
          <w:b/>
          <w:bCs/>
          <w:sz w:val="24"/>
          <w:szCs w:val="24"/>
        </w:rPr>
        <w:t xml:space="preserve">Court address for filing/communication: </w:t>
      </w:r>
      <w:r w:rsidR="0055107C" w:rsidRPr="001960FF">
        <w:rPr>
          <w:b/>
          <w:bCs/>
          <w:sz w:val="24"/>
          <w:szCs w:val="24"/>
        </w:rPr>
        <w:t xml:space="preserve"> </w:t>
      </w:r>
      <w:r w:rsidR="0055107C">
        <w:rPr>
          <w:b/>
          <w:bCs/>
          <w:sz w:val="24"/>
          <w:szCs w:val="24"/>
        </w:rPr>
        <w:t>Liverpool Civil and Family Court</w:t>
      </w:r>
      <w:r w:rsidR="00BD4AF2">
        <w:rPr>
          <w:b/>
          <w:bCs/>
          <w:sz w:val="24"/>
          <w:szCs w:val="24"/>
        </w:rPr>
        <w:t xml:space="preserve"> 35 Vernon Street, Liverpool, Merseyside, L2 2BX</w:t>
      </w:r>
    </w:p>
    <w:p w14:paraId="5383FA3B" w14:textId="17615EE4" w:rsidR="00F8659B" w:rsidRDefault="009D20EF" w:rsidP="009D20EF">
      <w:proofErr w:type="gramStart"/>
      <w:r w:rsidRPr="001960FF">
        <w:rPr>
          <w:b/>
          <w:bCs/>
          <w:sz w:val="24"/>
          <w:szCs w:val="24"/>
        </w:rPr>
        <w:t>Email:</w:t>
      </w:r>
      <w:r w:rsidR="00E84C52">
        <w:rPr>
          <w:b/>
          <w:bCs/>
          <w:sz w:val="24"/>
          <w:szCs w:val="24"/>
        </w:rPr>
        <w:t>family.liverpool.countycourt@</w:t>
      </w:r>
      <w:r w:rsidR="006A4C3C">
        <w:rPr>
          <w:b/>
          <w:bCs/>
          <w:sz w:val="24"/>
          <w:szCs w:val="24"/>
        </w:rPr>
        <w:t>justice.gov.uk</w:t>
      </w:r>
      <w:proofErr w:type="gramEnd"/>
    </w:p>
    <w:sectPr w:rsidR="00F865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272ADAE-D917-4D06-B151-C7163FC50FFF}"/>
    <w:docVar w:name="dgnword-eventsink" w:val="2777983847152"/>
  </w:docVars>
  <w:rsids>
    <w:rsidRoot w:val="009D20EF"/>
    <w:rsid w:val="00114A5C"/>
    <w:rsid w:val="00122AB1"/>
    <w:rsid w:val="0018550D"/>
    <w:rsid w:val="001C6588"/>
    <w:rsid w:val="00215C95"/>
    <w:rsid w:val="002210BD"/>
    <w:rsid w:val="002331B4"/>
    <w:rsid w:val="00273D50"/>
    <w:rsid w:val="002C6CEB"/>
    <w:rsid w:val="003C47F1"/>
    <w:rsid w:val="004C1BE7"/>
    <w:rsid w:val="004D5F6C"/>
    <w:rsid w:val="0055107C"/>
    <w:rsid w:val="005D1C10"/>
    <w:rsid w:val="006A4C3C"/>
    <w:rsid w:val="00770EB6"/>
    <w:rsid w:val="007F10CE"/>
    <w:rsid w:val="0081683D"/>
    <w:rsid w:val="00924A11"/>
    <w:rsid w:val="009D20EF"/>
    <w:rsid w:val="00B001E6"/>
    <w:rsid w:val="00BD4AF2"/>
    <w:rsid w:val="00C003A6"/>
    <w:rsid w:val="00C360CD"/>
    <w:rsid w:val="00E84C52"/>
    <w:rsid w:val="00F55168"/>
    <w:rsid w:val="00F8659B"/>
    <w:rsid w:val="00FA0E16"/>
    <w:rsid w:val="00FD4A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3AF4A"/>
  <w15:chartTrackingRefBased/>
  <w15:docId w15:val="{4A1D8373-DA9A-4E14-AE51-DC72FC2F0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0EF"/>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1210</Words>
  <Characters>6903</Characters>
  <Application>Microsoft Office Word</Application>
  <DocSecurity>4</DocSecurity>
  <Lines>57</Lines>
  <Paragraphs>16</Paragraphs>
  <ScaleCrop>false</ScaleCrop>
  <Company>Stockport Metropolitan Borough Council</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Parker, HHJ Steven</cp:lastModifiedBy>
  <cp:revision>2</cp:revision>
  <dcterms:created xsi:type="dcterms:W3CDTF">2025-09-09T14:54:00Z</dcterms:created>
  <dcterms:modified xsi:type="dcterms:W3CDTF">2025-09-09T14:54:00Z</dcterms:modified>
</cp:coreProperties>
</file>