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F7356" w14:textId="77777777" w:rsidR="00A712A2" w:rsidRPr="00A712A2" w:rsidRDefault="00A712A2" w:rsidP="00864F63">
      <w:pPr>
        <w:spacing w:after="240"/>
        <w:jc w:val="center"/>
        <w:rPr>
          <w:rFonts w:ascii="Arial" w:hAnsi="Arial" w:cs="Arial"/>
          <w:b/>
          <w:bCs/>
          <w:color w:val="084F6A"/>
          <w:sz w:val="40"/>
          <w:szCs w:val="40"/>
        </w:rPr>
      </w:pPr>
      <w:r w:rsidRPr="00A712A2">
        <w:rPr>
          <w:rFonts w:ascii="Arial" w:hAnsi="Arial" w:cs="Arial"/>
          <w:b/>
          <w:bCs/>
          <w:color w:val="084F6A"/>
          <w:sz w:val="40"/>
          <w:szCs w:val="40"/>
        </w:rPr>
        <w:t>Child Focused Courts Newsletter</w:t>
      </w:r>
    </w:p>
    <w:p w14:paraId="64C87FE2" w14:textId="2D65A00E" w:rsidR="00A712A2" w:rsidRPr="00A712A2" w:rsidRDefault="00A712A2" w:rsidP="00864F63">
      <w:pPr>
        <w:spacing w:after="240"/>
        <w:jc w:val="center"/>
        <w:rPr>
          <w:rFonts w:ascii="Arial" w:hAnsi="Arial" w:cs="Arial"/>
          <w:b/>
          <w:bCs/>
          <w:color w:val="084F6A"/>
          <w:sz w:val="40"/>
          <w:szCs w:val="40"/>
        </w:rPr>
      </w:pPr>
      <w:r>
        <w:rPr>
          <w:rFonts w:ascii="Arial" w:hAnsi="Arial" w:cs="Arial"/>
          <w:b/>
          <w:bCs/>
          <w:color w:val="084F6A"/>
          <w:sz w:val="40"/>
          <w:szCs w:val="40"/>
        </w:rPr>
        <w:t>Cheshire and Merseyside</w:t>
      </w:r>
      <w:r w:rsidRPr="00A712A2">
        <w:rPr>
          <w:rFonts w:ascii="Arial" w:hAnsi="Arial" w:cs="Arial"/>
        </w:rPr>
        <w:br/>
      </w:r>
      <w:r w:rsidRPr="00A712A2">
        <w:rPr>
          <w:rFonts w:ascii="Arial" w:hAnsi="Arial" w:cs="Arial"/>
          <w:color w:val="5B7C8A"/>
          <w:sz w:val="20"/>
          <w:szCs w:val="20"/>
        </w:rPr>
        <w:t xml:space="preserve">Edition </w:t>
      </w:r>
      <w:r w:rsidR="00C2647C">
        <w:rPr>
          <w:rFonts w:ascii="Arial" w:hAnsi="Arial" w:cs="Arial"/>
          <w:color w:val="5B7C8A"/>
          <w:sz w:val="20"/>
          <w:szCs w:val="20"/>
        </w:rPr>
        <w:t>1</w:t>
      </w:r>
    </w:p>
    <w:p w14:paraId="7ADEF28A" w14:textId="609275CD" w:rsidR="00A712A2" w:rsidRPr="00A712A2" w:rsidRDefault="00A712A2" w:rsidP="00864F63">
      <w:pPr>
        <w:spacing w:after="280"/>
        <w:jc w:val="both"/>
        <w:rPr>
          <w:rFonts w:ascii="Arial" w:hAnsi="Arial" w:cs="Arial"/>
          <w:lang w:eastAsia="en-GB"/>
        </w:rPr>
      </w:pPr>
      <w:r w:rsidRPr="00A712A2">
        <w:rPr>
          <w:rFonts w:ascii="Arial" w:hAnsi="Arial" w:cs="Arial"/>
          <w:i/>
          <w:iCs/>
          <w:color w:val="5B7C8A"/>
          <w:sz w:val="22"/>
          <w:szCs w:val="22"/>
        </w:rPr>
        <w:t>Updates, key dates and practical guidance for family justice partners preparing for launch in</w:t>
      </w:r>
      <w:r>
        <w:rPr>
          <w:rFonts w:ascii="Arial" w:hAnsi="Arial" w:cs="Arial"/>
          <w:i/>
          <w:iCs/>
          <w:color w:val="5B7C8A"/>
          <w:sz w:val="22"/>
          <w:szCs w:val="22"/>
        </w:rPr>
        <w:t xml:space="preserve"> November</w:t>
      </w:r>
      <w:r w:rsidRPr="00A712A2">
        <w:rPr>
          <w:rFonts w:ascii="Arial" w:hAnsi="Arial" w:cs="Arial"/>
          <w:i/>
          <w:iCs/>
          <w:color w:val="5B7C8A"/>
          <w:sz w:val="22"/>
          <w:szCs w:val="22"/>
        </w:rPr>
        <w:t xml:space="preserve"> 2026</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06"/>
      </w:tblGrid>
      <w:tr w:rsidR="00A712A2" w:rsidRPr="00A712A2" w14:paraId="27205A0D" w14:textId="77777777" w:rsidTr="004747DC">
        <w:trPr>
          <w:tblCellSpacing w:w="15" w:type="dxa"/>
        </w:trPr>
        <w:tc>
          <w:tcPr>
            <w:tcW w:w="0" w:type="auto"/>
            <w:tcBorders>
              <w:top w:val="single" w:sz="8" w:space="0" w:color="D9EAF7"/>
              <w:left w:val="single" w:sz="8" w:space="0" w:color="D9EAF7"/>
              <w:bottom w:val="single" w:sz="8" w:space="0" w:color="D9EAF7"/>
              <w:right w:val="single" w:sz="8" w:space="0" w:color="D9EAF7"/>
            </w:tcBorders>
            <w:shd w:val="clear" w:color="auto" w:fill="F7FBFF"/>
            <w:tcMar>
              <w:top w:w="160" w:type="dxa"/>
              <w:left w:w="160" w:type="dxa"/>
              <w:bottom w:w="160" w:type="dxa"/>
              <w:right w:w="160" w:type="dxa"/>
            </w:tcMar>
            <w:vAlign w:val="center"/>
            <w:hideMark/>
          </w:tcPr>
          <w:p w14:paraId="560B987C" w14:textId="77777777" w:rsidR="00A712A2" w:rsidRPr="00A712A2" w:rsidRDefault="00A712A2" w:rsidP="00864F63">
            <w:pPr>
              <w:spacing w:after="120"/>
              <w:jc w:val="both"/>
              <w:rPr>
                <w:rFonts w:ascii="Arial" w:hAnsi="Arial" w:cs="Arial"/>
                <w:lang w:eastAsia="en-GB"/>
              </w:rPr>
            </w:pPr>
            <w:r w:rsidRPr="00A712A2">
              <w:rPr>
                <w:rFonts w:ascii="Arial" w:hAnsi="Arial" w:cs="Arial"/>
                <w:b/>
                <w:bCs/>
                <w:color w:val="084F6A"/>
                <w:sz w:val="30"/>
                <w:szCs w:val="30"/>
              </w:rPr>
              <w:t>Introduction from the Designated Family Judge</w:t>
            </w:r>
          </w:p>
          <w:p w14:paraId="29035489" w14:textId="3E4B0E33" w:rsidR="00623E6E" w:rsidRPr="00487F14" w:rsidRDefault="009E0948" w:rsidP="00623E6E">
            <w:pPr>
              <w:spacing w:after="0" w:line="276" w:lineRule="auto"/>
              <w:jc w:val="both"/>
              <w:rPr>
                <w:rFonts w:ascii="Arial" w:hAnsi="Arial" w:cs="Arial"/>
              </w:rPr>
            </w:pPr>
            <w:r w:rsidRPr="00487F14">
              <w:rPr>
                <w:rFonts w:ascii="Arial" w:hAnsi="Arial" w:cs="Arial"/>
              </w:rPr>
              <w:t>I am delighted to welcome you all to the first newsletter we are sending out from our courts in readiness for Child Focused Courts launching on 17</w:t>
            </w:r>
            <w:r w:rsidRPr="00487F14">
              <w:rPr>
                <w:rFonts w:ascii="Arial" w:hAnsi="Arial" w:cs="Arial"/>
                <w:vertAlign w:val="superscript"/>
              </w:rPr>
              <w:t>th</w:t>
            </w:r>
            <w:r w:rsidRPr="00487F14">
              <w:rPr>
                <w:rFonts w:ascii="Arial" w:hAnsi="Arial" w:cs="Arial"/>
              </w:rPr>
              <w:t xml:space="preserve"> November 2026</w:t>
            </w:r>
            <w:r w:rsidR="00C041A1">
              <w:rPr>
                <w:rFonts w:ascii="Arial" w:hAnsi="Arial" w:cs="Arial"/>
              </w:rPr>
              <w:t xml:space="preserve"> in Cheshire and Merseyside</w:t>
            </w:r>
            <w:r w:rsidRPr="00487F14">
              <w:rPr>
                <w:rFonts w:ascii="Arial" w:hAnsi="Arial" w:cs="Arial"/>
              </w:rPr>
              <w:t xml:space="preserve">. </w:t>
            </w:r>
          </w:p>
          <w:p w14:paraId="36A35B3B" w14:textId="2DAAD9C4" w:rsidR="009E0948" w:rsidRPr="00487F14" w:rsidRDefault="009E0948" w:rsidP="00623E6E">
            <w:pPr>
              <w:spacing w:after="0" w:line="276" w:lineRule="auto"/>
              <w:jc w:val="both"/>
              <w:rPr>
                <w:rFonts w:ascii="Arial" w:hAnsi="Arial" w:cs="Arial"/>
              </w:rPr>
            </w:pPr>
            <w:r w:rsidRPr="00487F14">
              <w:rPr>
                <w:rFonts w:ascii="Arial" w:hAnsi="Arial" w:cs="Arial"/>
              </w:rPr>
              <w:t>A huge amount of work has been going on</w:t>
            </w:r>
            <w:r w:rsidR="00552A48" w:rsidRPr="00487F14">
              <w:rPr>
                <w:rFonts w:ascii="Arial" w:hAnsi="Arial" w:cs="Arial"/>
              </w:rPr>
              <w:t xml:space="preserve"> </w:t>
            </w:r>
            <w:r w:rsidRPr="00487F14">
              <w:rPr>
                <w:rFonts w:ascii="Arial" w:hAnsi="Arial" w:cs="Arial"/>
              </w:rPr>
              <w:t>to be ready for the launch of Child Focused Courts in November 2026.  We have been triaging all our older cases and some of you will be aware of cases being brought forward.</w:t>
            </w:r>
            <w:r w:rsidR="004123D3">
              <w:rPr>
                <w:rFonts w:ascii="Arial" w:hAnsi="Arial" w:cs="Arial"/>
              </w:rPr>
              <w:t xml:space="preserve"> </w:t>
            </w:r>
            <w:r w:rsidR="00C041A1">
              <w:rPr>
                <w:rFonts w:ascii="Arial" w:hAnsi="Arial" w:cs="Arial"/>
              </w:rPr>
              <w:t>All of this designed to achieve more timely outcomes for children and reduce delays.</w:t>
            </w:r>
            <w:r w:rsidRPr="00487F14">
              <w:rPr>
                <w:rFonts w:ascii="Arial" w:hAnsi="Arial" w:cs="Arial"/>
              </w:rPr>
              <w:t>  All the judges, justices and legal advisers are working hard to focus on making cases smaller, focussing on the real issues and encouraging agreement with robust case management – very much what is expected in Child Focused Courts.</w:t>
            </w:r>
          </w:p>
          <w:p w14:paraId="33EFBFD3" w14:textId="66B361AA" w:rsidR="009E0948" w:rsidRPr="00487F14" w:rsidRDefault="009E0948" w:rsidP="00623E6E">
            <w:pPr>
              <w:spacing w:after="0" w:line="276" w:lineRule="auto"/>
              <w:jc w:val="both"/>
              <w:rPr>
                <w:rFonts w:ascii="Arial" w:hAnsi="Arial" w:cs="Arial"/>
              </w:rPr>
            </w:pPr>
            <w:r w:rsidRPr="00487F14">
              <w:rPr>
                <w:rFonts w:ascii="Arial" w:hAnsi="Arial" w:cs="Arial"/>
              </w:rPr>
              <w:t>You will see below a great deal of information and signposting to more information about Child Focused Courts which we hope you will find useful. </w:t>
            </w:r>
            <w:r w:rsidR="00623E6E" w:rsidRPr="00487F14">
              <w:rPr>
                <w:rFonts w:ascii="Arial" w:hAnsi="Arial" w:cs="Arial"/>
              </w:rPr>
              <w:t xml:space="preserve">  </w:t>
            </w:r>
          </w:p>
          <w:p w14:paraId="40CF536D" w14:textId="70BED581" w:rsidR="00FB113A" w:rsidRPr="00487F14" w:rsidRDefault="009E0948" w:rsidP="00623E6E">
            <w:pPr>
              <w:spacing w:after="0" w:line="276" w:lineRule="auto"/>
              <w:jc w:val="both"/>
              <w:rPr>
                <w:rFonts w:ascii="Arial" w:hAnsi="Arial" w:cs="Arial"/>
              </w:rPr>
            </w:pPr>
            <w:r w:rsidRPr="00487F14">
              <w:rPr>
                <w:rFonts w:ascii="Arial" w:hAnsi="Arial" w:cs="Arial"/>
              </w:rPr>
              <w:t>We will be sending out more information within newsletters</w:t>
            </w:r>
            <w:r w:rsidR="00CB1723" w:rsidRPr="00487F14">
              <w:rPr>
                <w:rFonts w:ascii="Arial" w:hAnsi="Arial" w:cs="Arial"/>
              </w:rPr>
              <w:t xml:space="preserve">. Importantly, </w:t>
            </w:r>
            <w:r w:rsidRPr="00487F14">
              <w:rPr>
                <w:rFonts w:ascii="Arial" w:hAnsi="Arial" w:cs="Arial"/>
              </w:rPr>
              <w:t>there will be a Child Focused Court launch and information day</w:t>
            </w:r>
            <w:r w:rsidR="001B55EF">
              <w:rPr>
                <w:rFonts w:ascii="Arial" w:hAnsi="Arial" w:cs="Arial"/>
              </w:rPr>
              <w:t xml:space="preserve"> held</w:t>
            </w:r>
            <w:r w:rsidRPr="00487F14">
              <w:rPr>
                <w:rFonts w:ascii="Arial" w:hAnsi="Arial" w:cs="Arial"/>
              </w:rPr>
              <w:t xml:space="preserve"> </w:t>
            </w:r>
            <w:r w:rsidR="00623E6E" w:rsidRPr="00487F14">
              <w:rPr>
                <w:rFonts w:ascii="Arial" w:hAnsi="Arial" w:cs="Arial"/>
              </w:rPr>
              <w:t xml:space="preserve">on </w:t>
            </w:r>
            <w:r w:rsidR="009A6208">
              <w:rPr>
                <w:rFonts w:ascii="Arial" w:hAnsi="Arial" w:cs="Arial"/>
              </w:rPr>
              <w:t>9</w:t>
            </w:r>
            <w:r w:rsidR="009A6208" w:rsidRPr="009A6208">
              <w:rPr>
                <w:rFonts w:ascii="Arial" w:hAnsi="Arial" w:cs="Arial"/>
                <w:vertAlign w:val="superscript"/>
              </w:rPr>
              <w:t>th</w:t>
            </w:r>
            <w:r w:rsidR="009A6208">
              <w:rPr>
                <w:rFonts w:ascii="Arial" w:hAnsi="Arial" w:cs="Arial"/>
              </w:rPr>
              <w:t xml:space="preserve"> October 2026 </w:t>
            </w:r>
            <w:r w:rsidR="001B55EF">
              <w:rPr>
                <w:rFonts w:ascii="Arial" w:hAnsi="Arial" w:cs="Arial"/>
              </w:rPr>
              <w:t>i</w:t>
            </w:r>
            <w:r w:rsidR="009A6208">
              <w:rPr>
                <w:rFonts w:ascii="Arial" w:hAnsi="Arial" w:cs="Arial"/>
              </w:rPr>
              <w:t xml:space="preserve">n Liverpool </w:t>
            </w:r>
            <w:r w:rsidR="00DE43DA">
              <w:rPr>
                <w:rFonts w:ascii="Arial" w:hAnsi="Arial" w:cs="Arial"/>
              </w:rPr>
              <w:t xml:space="preserve">(STC) </w:t>
            </w:r>
            <w:r w:rsidR="009A6208">
              <w:rPr>
                <w:rFonts w:ascii="Arial" w:hAnsi="Arial" w:cs="Arial"/>
              </w:rPr>
              <w:t xml:space="preserve">and </w:t>
            </w:r>
            <w:r w:rsidR="001B55EF">
              <w:rPr>
                <w:rFonts w:ascii="Arial" w:hAnsi="Arial" w:cs="Arial"/>
              </w:rPr>
              <w:t xml:space="preserve">on </w:t>
            </w:r>
            <w:r w:rsidR="00623E6E" w:rsidRPr="0082183F">
              <w:rPr>
                <w:rFonts w:ascii="Arial" w:hAnsi="Arial" w:cs="Arial"/>
              </w:rPr>
              <w:t>16th</w:t>
            </w:r>
            <w:r w:rsidR="00623E6E" w:rsidRPr="00487F14">
              <w:rPr>
                <w:rFonts w:ascii="Arial" w:hAnsi="Arial" w:cs="Arial"/>
              </w:rPr>
              <w:t xml:space="preserve"> October</w:t>
            </w:r>
            <w:r w:rsidRPr="00487F14">
              <w:rPr>
                <w:rFonts w:ascii="Arial" w:hAnsi="Arial" w:cs="Arial"/>
              </w:rPr>
              <w:t xml:space="preserve"> 2026</w:t>
            </w:r>
            <w:r w:rsidR="001B55EF">
              <w:rPr>
                <w:rFonts w:ascii="Arial" w:hAnsi="Arial" w:cs="Arial"/>
              </w:rPr>
              <w:t xml:space="preserve"> in Chester</w:t>
            </w:r>
            <w:r w:rsidR="00DE43DA">
              <w:rPr>
                <w:rFonts w:ascii="Arial" w:hAnsi="Arial" w:cs="Arial"/>
              </w:rPr>
              <w:t xml:space="preserve"> (STC)</w:t>
            </w:r>
            <w:r w:rsidR="00CB1723" w:rsidRPr="00487F14">
              <w:rPr>
                <w:rFonts w:ascii="Arial" w:hAnsi="Arial" w:cs="Arial"/>
              </w:rPr>
              <w:t xml:space="preserve"> </w:t>
            </w:r>
            <w:r w:rsidR="001B55EF">
              <w:rPr>
                <w:rFonts w:ascii="Arial" w:hAnsi="Arial" w:cs="Arial"/>
              </w:rPr>
              <w:t>-</w:t>
            </w:r>
            <w:r w:rsidR="003850AD" w:rsidRPr="00487F14">
              <w:rPr>
                <w:rFonts w:ascii="Arial" w:hAnsi="Arial" w:cs="Arial"/>
              </w:rPr>
              <w:t xml:space="preserve"> I</w:t>
            </w:r>
            <w:r w:rsidR="00CB1723" w:rsidRPr="00487F14">
              <w:rPr>
                <w:rFonts w:ascii="Arial" w:hAnsi="Arial" w:cs="Arial"/>
              </w:rPr>
              <w:t xml:space="preserve"> </w:t>
            </w:r>
            <w:r w:rsidR="00083D94" w:rsidRPr="00487F14">
              <w:rPr>
                <w:rFonts w:ascii="Arial" w:hAnsi="Arial" w:cs="Arial"/>
              </w:rPr>
              <w:t>hope you can all attend</w:t>
            </w:r>
            <w:r w:rsidR="00D142E3" w:rsidRPr="00487F14">
              <w:rPr>
                <w:rFonts w:ascii="Arial" w:hAnsi="Arial" w:cs="Arial"/>
              </w:rPr>
              <w:t xml:space="preserve"> </w:t>
            </w:r>
            <w:r w:rsidR="001B55EF">
              <w:rPr>
                <w:rFonts w:ascii="Arial" w:hAnsi="Arial" w:cs="Arial"/>
              </w:rPr>
              <w:t xml:space="preserve">one of those </w:t>
            </w:r>
            <w:r w:rsidR="004C7125">
              <w:rPr>
                <w:rFonts w:ascii="Arial" w:hAnsi="Arial" w:cs="Arial"/>
              </w:rPr>
              <w:t>events,</w:t>
            </w:r>
            <w:r w:rsidR="001B55EF">
              <w:rPr>
                <w:rFonts w:ascii="Arial" w:hAnsi="Arial" w:cs="Arial"/>
              </w:rPr>
              <w:t xml:space="preserve"> </w:t>
            </w:r>
            <w:r w:rsidR="00D142E3" w:rsidRPr="00487F14">
              <w:rPr>
                <w:rFonts w:ascii="Arial" w:hAnsi="Arial" w:cs="Arial"/>
              </w:rPr>
              <w:t xml:space="preserve">so you have all the information you need </w:t>
            </w:r>
            <w:r w:rsidR="008F1643" w:rsidRPr="00487F14">
              <w:rPr>
                <w:rFonts w:ascii="Arial" w:hAnsi="Arial" w:cs="Arial"/>
              </w:rPr>
              <w:t xml:space="preserve">ready for the launch. </w:t>
            </w:r>
          </w:p>
          <w:p w14:paraId="2E4FEA26" w14:textId="7C24EA97" w:rsidR="0082183F" w:rsidRDefault="00623E6E" w:rsidP="00623E6E">
            <w:pPr>
              <w:spacing w:after="0" w:line="276" w:lineRule="auto"/>
              <w:jc w:val="both"/>
              <w:rPr>
                <w:rFonts w:ascii="Arial" w:hAnsi="Arial" w:cs="Arial"/>
              </w:rPr>
            </w:pPr>
            <w:r w:rsidRPr="00487F14">
              <w:rPr>
                <w:rFonts w:ascii="Arial" w:hAnsi="Arial" w:cs="Arial"/>
              </w:rPr>
              <w:t xml:space="preserve">I have appointed HHJ Dawar as Lead Judge </w:t>
            </w:r>
            <w:r w:rsidR="00410F55" w:rsidRPr="00487F14">
              <w:rPr>
                <w:rFonts w:ascii="Arial" w:hAnsi="Arial" w:cs="Arial"/>
              </w:rPr>
              <w:t xml:space="preserve">for Child focussed Courts </w:t>
            </w:r>
            <w:r w:rsidR="0082183F">
              <w:rPr>
                <w:rFonts w:ascii="Arial" w:hAnsi="Arial" w:cs="Arial"/>
              </w:rPr>
              <w:t xml:space="preserve">and </w:t>
            </w:r>
          </w:p>
          <w:p w14:paraId="1D4CB507" w14:textId="5A84FE9D" w:rsidR="0082183F" w:rsidRPr="0082183F" w:rsidRDefault="0082183F" w:rsidP="0082183F">
            <w:pPr>
              <w:spacing w:after="0" w:line="276" w:lineRule="auto"/>
              <w:jc w:val="both"/>
              <w:rPr>
                <w:rFonts w:ascii="Arial" w:hAnsi="Arial" w:cs="Arial"/>
              </w:rPr>
            </w:pPr>
            <w:r w:rsidRPr="0082183F">
              <w:rPr>
                <w:rFonts w:ascii="Arial" w:hAnsi="Arial" w:cs="Arial"/>
              </w:rPr>
              <w:t>the following liaison judges for the individual courts</w:t>
            </w:r>
            <w:r>
              <w:rPr>
                <w:rFonts w:ascii="Arial" w:hAnsi="Arial" w:cs="Arial"/>
              </w:rPr>
              <w:t>:</w:t>
            </w:r>
          </w:p>
          <w:p w14:paraId="22C99613" w14:textId="57251BAB" w:rsidR="0082183F" w:rsidRPr="0082183F" w:rsidRDefault="0082183F" w:rsidP="0082183F">
            <w:pPr>
              <w:spacing w:after="0" w:line="276" w:lineRule="auto"/>
              <w:jc w:val="both"/>
              <w:rPr>
                <w:rFonts w:ascii="Arial" w:hAnsi="Arial" w:cs="Arial"/>
              </w:rPr>
            </w:pPr>
            <w:r w:rsidRPr="0082183F">
              <w:rPr>
                <w:rFonts w:ascii="Arial" w:hAnsi="Arial" w:cs="Arial"/>
              </w:rPr>
              <w:t xml:space="preserve">DJ </w:t>
            </w:r>
            <w:r>
              <w:rPr>
                <w:rFonts w:ascii="Arial" w:hAnsi="Arial" w:cs="Arial"/>
              </w:rPr>
              <w:t>J</w:t>
            </w:r>
            <w:r w:rsidRPr="0082183F">
              <w:rPr>
                <w:rFonts w:ascii="Arial" w:hAnsi="Arial" w:cs="Arial"/>
              </w:rPr>
              <w:t>ohnston</w:t>
            </w:r>
            <w:r>
              <w:rPr>
                <w:rFonts w:ascii="Arial" w:hAnsi="Arial" w:cs="Arial"/>
              </w:rPr>
              <w:t>,</w:t>
            </w:r>
            <w:r w:rsidRPr="0082183F">
              <w:rPr>
                <w:rFonts w:ascii="Arial" w:hAnsi="Arial" w:cs="Arial"/>
              </w:rPr>
              <w:t xml:space="preserve"> Liverpool</w:t>
            </w:r>
          </w:p>
          <w:p w14:paraId="2A8F2A26" w14:textId="51933C62" w:rsidR="0082183F" w:rsidRPr="0082183F" w:rsidRDefault="0082183F" w:rsidP="0082183F">
            <w:pPr>
              <w:spacing w:after="0" w:line="276" w:lineRule="auto"/>
              <w:jc w:val="both"/>
              <w:rPr>
                <w:rFonts w:ascii="Arial" w:hAnsi="Arial" w:cs="Arial"/>
              </w:rPr>
            </w:pPr>
            <w:r w:rsidRPr="0082183F">
              <w:rPr>
                <w:rFonts w:ascii="Arial" w:hAnsi="Arial" w:cs="Arial"/>
              </w:rPr>
              <w:t>DJ Talukdar</w:t>
            </w:r>
            <w:r>
              <w:rPr>
                <w:rFonts w:ascii="Arial" w:hAnsi="Arial" w:cs="Arial"/>
              </w:rPr>
              <w:t>,</w:t>
            </w:r>
            <w:r w:rsidRPr="0082183F">
              <w:rPr>
                <w:rFonts w:ascii="Arial" w:hAnsi="Arial" w:cs="Arial"/>
              </w:rPr>
              <w:t xml:space="preserve"> St Helens</w:t>
            </w:r>
          </w:p>
          <w:p w14:paraId="5150C613" w14:textId="4059E87B" w:rsidR="0082183F" w:rsidRPr="0082183F" w:rsidRDefault="0082183F" w:rsidP="0082183F">
            <w:pPr>
              <w:spacing w:after="0" w:line="276" w:lineRule="auto"/>
              <w:jc w:val="both"/>
              <w:rPr>
                <w:rFonts w:ascii="Arial" w:hAnsi="Arial" w:cs="Arial"/>
              </w:rPr>
            </w:pPr>
            <w:r w:rsidRPr="0082183F">
              <w:rPr>
                <w:rFonts w:ascii="Arial" w:hAnsi="Arial" w:cs="Arial"/>
              </w:rPr>
              <w:t>DJ Maddison</w:t>
            </w:r>
            <w:r>
              <w:rPr>
                <w:rFonts w:ascii="Arial" w:hAnsi="Arial" w:cs="Arial"/>
              </w:rPr>
              <w:t>,</w:t>
            </w:r>
            <w:r w:rsidRPr="0082183F">
              <w:rPr>
                <w:rFonts w:ascii="Arial" w:hAnsi="Arial" w:cs="Arial"/>
              </w:rPr>
              <w:t xml:space="preserve"> Birkenhead</w:t>
            </w:r>
          </w:p>
          <w:p w14:paraId="22CBB1AD" w14:textId="04CCB342" w:rsidR="0082183F" w:rsidRPr="0082183F" w:rsidRDefault="0082183F" w:rsidP="0082183F">
            <w:pPr>
              <w:spacing w:after="0" w:line="276" w:lineRule="auto"/>
              <w:jc w:val="both"/>
              <w:rPr>
                <w:rFonts w:ascii="Arial" w:hAnsi="Arial" w:cs="Arial"/>
              </w:rPr>
            </w:pPr>
            <w:r w:rsidRPr="0082183F">
              <w:rPr>
                <w:rFonts w:ascii="Arial" w:hAnsi="Arial" w:cs="Arial"/>
              </w:rPr>
              <w:t>DJ Mitchell</w:t>
            </w:r>
            <w:r>
              <w:rPr>
                <w:rFonts w:ascii="Arial" w:hAnsi="Arial" w:cs="Arial"/>
              </w:rPr>
              <w:t>,</w:t>
            </w:r>
            <w:r w:rsidRPr="0082183F">
              <w:rPr>
                <w:rFonts w:ascii="Arial" w:hAnsi="Arial" w:cs="Arial"/>
              </w:rPr>
              <w:t xml:space="preserve"> Crewe</w:t>
            </w:r>
          </w:p>
          <w:p w14:paraId="0E00C684" w14:textId="70F2A1CB" w:rsidR="0082183F" w:rsidRDefault="0082183F" w:rsidP="0082183F">
            <w:pPr>
              <w:spacing w:after="0" w:line="276" w:lineRule="auto"/>
              <w:jc w:val="both"/>
              <w:rPr>
                <w:rFonts w:ascii="Arial" w:hAnsi="Arial" w:cs="Arial"/>
              </w:rPr>
            </w:pPr>
            <w:r w:rsidRPr="0082183F">
              <w:rPr>
                <w:rFonts w:ascii="Arial" w:hAnsi="Arial" w:cs="Arial"/>
              </w:rPr>
              <w:t>DJ Wheeler</w:t>
            </w:r>
            <w:r>
              <w:rPr>
                <w:rFonts w:ascii="Arial" w:hAnsi="Arial" w:cs="Arial"/>
              </w:rPr>
              <w:t>,</w:t>
            </w:r>
            <w:r w:rsidRPr="0082183F">
              <w:rPr>
                <w:rFonts w:ascii="Arial" w:hAnsi="Arial" w:cs="Arial"/>
              </w:rPr>
              <w:t xml:space="preserve"> Chester</w:t>
            </w:r>
          </w:p>
          <w:p w14:paraId="279B5229" w14:textId="4D2DFCEA" w:rsidR="00623E6E" w:rsidRPr="00487F14" w:rsidRDefault="007A032C" w:rsidP="00623E6E">
            <w:pPr>
              <w:spacing w:after="0" w:line="276" w:lineRule="auto"/>
              <w:jc w:val="both"/>
              <w:rPr>
                <w:rFonts w:ascii="Arial" w:hAnsi="Arial" w:cs="Arial"/>
              </w:rPr>
            </w:pPr>
            <w:r>
              <w:rPr>
                <w:rFonts w:ascii="Arial" w:hAnsi="Arial" w:cs="Arial"/>
              </w:rPr>
              <w:t>They</w:t>
            </w:r>
            <w:r w:rsidR="00623E6E" w:rsidRPr="00487F14">
              <w:rPr>
                <w:rFonts w:ascii="Arial" w:hAnsi="Arial" w:cs="Arial"/>
              </w:rPr>
              <w:t xml:space="preserve"> will </w:t>
            </w:r>
            <w:r w:rsidR="009A4C46">
              <w:rPr>
                <w:rFonts w:ascii="Arial" w:hAnsi="Arial" w:cs="Arial"/>
              </w:rPr>
              <w:t xml:space="preserve">all </w:t>
            </w:r>
            <w:r w:rsidR="00623E6E" w:rsidRPr="00487F14">
              <w:rPr>
                <w:rFonts w:ascii="Arial" w:hAnsi="Arial" w:cs="Arial"/>
              </w:rPr>
              <w:t xml:space="preserve">be working closely </w:t>
            </w:r>
            <w:r w:rsidR="00ED45DD">
              <w:rPr>
                <w:rFonts w:ascii="Arial" w:hAnsi="Arial" w:cs="Arial"/>
              </w:rPr>
              <w:t xml:space="preserve">with </w:t>
            </w:r>
            <w:r w:rsidR="00623E6E" w:rsidRPr="00487F14">
              <w:rPr>
                <w:rFonts w:ascii="Arial" w:hAnsi="Arial" w:cs="Arial"/>
              </w:rPr>
              <w:t xml:space="preserve">Ms </w:t>
            </w:r>
            <w:r w:rsidR="00ED45DD">
              <w:rPr>
                <w:rFonts w:ascii="Arial" w:hAnsi="Arial" w:cs="Arial"/>
              </w:rPr>
              <w:t xml:space="preserve">Jennifer </w:t>
            </w:r>
            <w:r w:rsidR="00623E6E" w:rsidRPr="00487F14">
              <w:rPr>
                <w:rFonts w:ascii="Arial" w:hAnsi="Arial" w:cs="Arial"/>
              </w:rPr>
              <w:t xml:space="preserve">Kelly, our local implementation manager to ensure a smooth launch. </w:t>
            </w:r>
            <w:r>
              <w:rPr>
                <w:rFonts w:ascii="Arial" w:hAnsi="Arial" w:cs="Arial"/>
              </w:rPr>
              <w:t>In due course, t</w:t>
            </w:r>
            <w:r w:rsidR="00623E6E" w:rsidRPr="00487F14">
              <w:rPr>
                <w:rFonts w:ascii="Arial" w:hAnsi="Arial" w:cs="Arial"/>
              </w:rPr>
              <w:t>hey</w:t>
            </w:r>
            <w:r w:rsidR="009E0948" w:rsidRPr="00487F14">
              <w:rPr>
                <w:rFonts w:ascii="Arial" w:hAnsi="Arial" w:cs="Arial"/>
              </w:rPr>
              <w:t xml:space="preserve"> will </w:t>
            </w:r>
            <w:r w:rsidR="00410F55" w:rsidRPr="00487F14">
              <w:rPr>
                <w:rFonts w:ascii="Arial" w:hAnsi="Arial" w:cs="Arial"/>
              </w:rPr>
              <w:t>provide</w:t>
            </w:r>
            <w:r w:rsidR="009E0948" w:rsidRPr="00487F14">
              <w:rPr>
                <w:rFonts w:ascii="Arial" w:hAnsi="Arial" w:cs="Arial"/>
              </w:rPr>
              <w:t xml:space="preserve"> details of how stakeholders can attend th</w:t>
            </w:r>
            <w:r w:rsidR="007B0C15" w:rsidRPr="00487F14">
              <w:rPr>
                <w:rFonts w:ascii="Arial" w:hAnsi="Arial" w:cs="Arial"/>
              </w:rPr>
              <w:t>e</w:t>
            </w:r>
            <w:r w:rsidR="009E0948" w:rsidRPr="00487F14">
              <w:rPr>
                <w:rFonts w:ascii="Arial" w:hAnsi="Arial" w:cs="Arial"/>
              </w:rPr>
              <w:t xml:space="preserve"> </w:t>
            </w:r>
            <w:r w:rsidR="00D45E09" w:rsidRPr="00487F14">
              <w:rPr>
                <w:rFonts w:ascii="Arial" w:hAnsi="Arial" w:cs="Arial"/>
              </w:rPr>
              <w:t xml:space="preserve">launch </w:t>
            </w:r>
            <w:r w:rsidR="009E0948" w:rsidRPr="00487F14">
              <w:rPr>
                <w:rFonts w:ascii="Arial" w:hAnsi="Arial" w:cs="Arial"/>
              </w:rPr>
              <w:t>event</w:t>
            </w:r>
            <w:r w:rsidR="00663CA2">
              <w:rPr>
                <w:rFonts w:ascii="Arial" w:hAnsi="Arial" w:cs="Arial"/>
              </w:rPr>
              <w:t>s</w:t>
            </w:r>
            <w:r w:rsidR="009E0948" w:rsidRPr="00487F14">
              <w:rPr>
                <w:rFonts w:ascii="Arial" w:hAnsi="Arial" w:cs="Arial"/>
              </w:rPr>
              <w:t xml:space="preserve"> </w:t>
            </w:r>
            <w:r w:rsidR="001911CF" w:rsidRPr="00487F14">
              <w:rPr>
                <w:rFonts w:ascii="Arial" w:hAnsi="Arial" w:cs="Arial"/>
              </w:rPr>
              <w:t>on</w:t>
            </w:r>
            <w:r w:rsidR="00663CA2">
              <w:rPr>
                <w:rFonts w:ascii="Arial" w:hAnsi="Arial" w:cs="Arial"/>
              </w:rPr>
              <w:t xml:space="preserve"> 9</w:t>
            </w:r>
            <w:r w:rsidR="00663CA2" w:rsidRPr="00663CA2">
              <w:rPr>
                <w:rFonts w:ascii="Arial" w:hAnsi="Arial" w:cs="Arial"/>
                <w:vertAlign w:val="superscript"/>
              </w:rPr>
              <w:t>th</w:t>
            </w:r>
            <w:r w:rsidR="00663CA2">
              <w:rPr>
                <w:rFonts w:ascii="Arial" w:hAnsi="Arial" w:cs="Arial"/>
              </w:rPr>
              <w:t xml:space="preserve"> October 2026 and</w:t>
            </w:r>
            <w:r w:rsidR="001911CF" w:rsidRPr="00487F14">
              <w:rPr>
                <w:rFonts w:ascii="Arial" w:hAnsi="Arial" w:cs="Arial"/>
              </w:rPr>
              <w:t xml:space="preserve"> </w:t>
            </w:r>
            <w:r w:rsidR="001911CF" w:rsidRPr="0082183F">
              <w:rPr>
                <w:rFonts w:ascii="Arial" w:hAnsi="Arial" w:cs="Arial"/>
              </w:rPr>
              <w:t>16</w:t>
            </w:r>
            <w:r w:rsidR="001911CF" w:rsidRPr="0082183F">
              <w:rPr>
                <w:rFonts w:ascii="Arial" w:hAnsi="Arial" w:cs="Arial"/>
                <w:vertAlign w:val="superscript"/>
              </w:rPr>
              <w:t>th</w:t>
            </w:r>
            <w:r w:rsidR="001911CF" w:rsidRPr="0082183F">
              <w:rPr>
                <w:rFonts w:ascii="Arial" w:hAnsi="Arial" w:cs="Arial"/>
              </w:rPr>
              <w:t xml:space="preserve"> </w:t>
            </w:r>
            <w:r w:rsidR="001911CF" w:rsidRPr="00487F14">
              <w:rPr>
                <w:rFonts w:ascii="Arial" w:hAnsi="Arial" w:cs="Arial"/>
              </w:rPr>
              <w:t xml:space="preserve">October 2026 and details of other </w:t>
            </w:r>
            <w:r w:rsidR="009E0948" w:rsidRPr="00487F14">
              <w:rPr>
                <w:rFonts w:ascii="Arial" w:hAnsi="Arial" w:cs="Arial"/>
              </w:rPr>
              <w:t>training events.</w:t>
            </w:r>
          </w:p>
          <w:p w14:paraId="5A99B67D" w14:textId="14458000" w:rsidR="009E0948" w:rsidRPr="00487F14" w:rsidRDefault="00487F14" w:rsidP="009E0948">
            <w:pPr>
              <w:spacing w:after="0"/>
              <w:jc w:val="both"/>
              <w:rPr>
                <w:rFonts w:ascii="Arial" w:hAnsi="Arial" w:cs="Arial"/>
                <w:b/>
                <w:bCs/>
              </w:rPr>
            </w:pPr>
            <w:r w:rsidRPr="00487F14">
              <w:rPr>
                <w:rFonts w:ascii="Arial" w:hAnsi="Arial" w:cs="Arial"/>
                <w:b/>
                <w:bCs/>
              </w:rPr>
              <w:t xml:space="preserve">HHJ </w:t>
            </w:r>
            <w:r w:rsidR="009E0948" w:rsidRPr="00487F14">
              <w:rPr>
                <w:rFonts w:ascii="Arial" w:hAnsi="Arial" w:cs="Arial"/>
                <w:b/>
                <w:bCs/>
              </w:rPr>
              <w:t>Ste</w:t>
            </w:r>
            <w:r w:rsidR="00C041A1">
              <w:rPr>
                <w:rFonts w:ascii="Arial" w:hAnsi="Arial" w:cs="Arial"/>
                <w:b/>
                <w:bCs/>
              </w:rPr>
              <w:t>v</w:t>
            </w:r>
            <w:r w:rsidR="009E0948" w:rsidRPr="00487F14">
              <w:rPr>
                <w:rFonts w:ascii="Arial" w:hAnsi="Arial" w:cs="Arial"/>
                <w:b/>
                <w:bCs/>
              </w:rPr>
              <w:t>en Parker</w:t>
            </w:r>
          </w:p>
          <w:p w14:paraId="55FACBC0" w14:textId="7B45D99C" w:rsidR="009E0948" w:rsidRPr="00487F14" w:rsidRDefault="009E0948" w:rsidP="009E0948">
            <w:pPr>
              <w:spacing w:after="0"/>
              <w:jc w:val="both"/>
              <w:rPr>
                <w:rFonts w:ascii="Arial" w:hAnsi="Arial" w:cs="Arial"/>
                <w:b/>
                <w:bCs/>
              </w:rPr>
            </w:pPr>
            <w:r w:rsidRPr="00487F14">
              <w:rPr>
                <w:rFonts w:ascii="Arial" w:hAnsi="Arial" w:cs="Arial"/>
                <w:b/>
                <w:bCs/>
              </w:rPr>
              <w:t>DFJ</w:t>
            </w:r>
          </w:p>
          <w:p w14:paraId="15E5ACBC" w14:textId="63D4AD5A" w:rsidR="00A712A2" w:rsidRPr="00A712A2" w:rsidRDefault="00A712A2" w:rsidP="00864F63">
            <w:pPr>
              <w:spacing w:after="0"/>
              <w:jc w:val="both"/>
              <w:rPr>
                <w:rFonts w:ascii="Arial" w:hAnsi="Arial" w:cs="Arial"/>
              </w:rPr>
            </w:pPr>
          </w:p>
        </w:tc>
      </w:tr>
    </w:tbl>
    <w:p w14:paraId="7B791A20" w14:textId="77777777" w:rsidR="00A712A2" w:rsidRPr="00A712A2" w:rsidRDefault="00A712A2" w:rsidP="00864F63">
      <w:pPr>
        <w:jc w:val="both"/>
      </w:pPr>
    </w:p>
    <w:p w14:paraId="46C4C2E7" w14:textId="3A3B5880" w:rsidR="00A712A2" w:rsidRPr="00A712A2" w:rsidRDefault="00A712A2" w:rsidP="00864F63">
      <w:pPr>
        <w:pStyle w:val="Heading2"/>
        <w:jc w:val="both"/>
        <w:rPr>
          <w:rFonts w:ascii="Arial" w:hAnsi="Arial" w:cs="Arial"/>
        </w:rPr>
      </w:pPr>
      <w:r w:rsidRPr="00A712A2">
        <w:rPr>
          <w:rFonts w:ascii="Arial" w:hAnsi="Arial" w:cs="Arial"/>
          <w:color w:val="1F4E79"/>
        </w:rPr>
        <w:t>Welcome</w:t>
      </w:r>
    </w:p>
    <w:p w14:paraId="0575ED91" w14:textId="4343E16C" w:rsidR="00A712A2" w:rsidRDefault="00A712A2" w:rsidP="00864F63">
      <w:pPr>
        <w:spacing w:after="0"/>
        <w:jc w:val="both"/>
        <w:rPr>
          <w:rFonts w:ascii="Arial" w:hAnsi="Arial" w:cs="Arial"/>
        </w:rPr>
      </w:pPr>
      <w:r w:rsidRPr="00A712A2">
        <w:rPr>
          <w:rFonts w:ascii="Arial" w:hAnsi="Arial" w:cs="Arial"/>
        </w:rPr>
        <w:t xml:space="preserve">I am pleased to introduce myself as the Local Implementation Manager (LIM) leading the implementation of Child Focused Courts on behalf of your Designated Family Judge, across </w:t>
      </w:r>
      <w:r>
        <w:rPr>
          <w:rFonts w:ascii="Arial" w:hAnsi="Arial" w:cs="Arial"/>
        </w:rPr>
        <w:t>Cheshire and Merseyside</w:t>
      </w:r>
      <w:r w:rsidRPr="00A712A2">
        <w:rPr>
          <w:rFonts w:ascii="Arial" w:hAnsi="Arial" w:cs="Arial"/>
        </w:rPr>
        <w:t>. I am</w:t>
      </w:r>
      <w:r>
        <w:rPr>
          <w:rFonts w:ascii="Arial" w:hAnsi="Arial" w:cs="Arial"/>
        </w:rPr>
        <w:t xml:space="preserve"> a</w:t>
      </w:r>
      <w:r w:rsidRPr="00A712A2">
        <w:rPr>
          <w:rFonts w:ascii="Arial" w:hAnsi="Arial" w:cs="Arial"/>
        </w:rPr>
        <w:t xml:space="preserve"> Legal Manager</w:t>
      </w:r>
      <w:r>
        <w:rPr>
          <w:rFonts w:ascii="Arial" w:hAnsi="Arial" w:cs="Arial"/>
        </w:rPr>
        <w:t xml:space="preserve"> in the </w:t>
      </w:r>
      <w:proofErr w:type="gramStart"/>
      <w:r>
        <w:rPr>
          <w:rFonts w:ascii="Arial" w:hAnsi="Arial" w:cs="Arial"/>
        </w:rPr>
        <w:t>North West</w:t>
      </w:r>
      <w:proofErr w:type="gramEnd"/>
      <w:r>
        <w:rPr>
          <w:rFonts w:ascii="Arial" w:hAnsi="Arial" w:cs="Arial"/>
        </w:rPr>
        <w:t xml:space="preserve"> region, having worked in the Family legal team in Greater Manchester for 6 years</w:t>
      </w:r>
      <w:r w:rsidR="00864F63">
        <w:rPr>
          <w:rFonts w:ascii="Arial" w:hAnsi="Arial" w:cs="Arial"/>
        </w:rPr>
        <w:t>, prior to</w:t>
      </w:r>
      <w:r w:rsidR="004B2767">
        <w:rPr>
          <w:rFonts w:ascii="Arial" w:hAnsi="Arial" w:cs="Arial"/>
        </w:rPr>
        <w:t xml:space="preserve"> beginning</w:t>
      </w:r>
      <w:r w:rsidR="00864F63">
        <w:rPr>
          <w:rFonts w:ascii="Arial" w:hAnsi="Arial" w:cs="Arial"/>
        </w:rPr>
        <w:t xml:space="preserve"> this secondment.</w:t>
      </w:r>
      <w:r w:rsidRPr="00A712A2">
        <w:rPr>
          <w:rFonts w:ascii="Arial" w:hAnsi="Arial" w:cs="Arial"/>
        </w:rPr>
        <w:t xml:space="preserve"> </w:t>
      </w:r>
    </w:p>
    <w:p w14:paraId="413DCBC7" w14:textId="77777777" w:rsidR="00A712A2" w:rsidRPr="00A712A2" w:rsidRDefault="00A712A2" w:rsidP="00864F63">
      <w:pPr>
        <w:spacing w:after="0"/>
        <w:jc w:val="both"/>
        <w:rPr>
          <w:rFonts w:ascii="Arial" w:hAnsi="Arial" w:cs="Arial"/>
          <w:lang w:eastAsia="en-GB"/>
        </w:rPr>
      </w:pPr>
    </w:p>
    <w:p w14:paraId="3D426E51" w14:textId="5B43A3D5" w:rsidR="00A712A2" w:rsidRPr="00A712A2" w:rsidRDefault="00A712A2" w:rsidP="00864F63">
      <w:pPr>
        <w:spacing w:after="0"/>
        <w:jc w:val="both"/>
        <w:rPr>
          <w:rFonts w:ascii="Arial" w:hAnsi="Arial" w:cs="Arial"/>
        </w:rPr>
      </w:pPr>
      <w:r w:rsidRPr="00A712A2">
        <w:rPr>
          <w:rFonts w:ascii="Arial" w:hAnsi="Arial" w:cs="Arial"/>
        </w:rPr>
        <w:t>Many of you may already have heard about Child Focused Courts from colleagues in other areas and the positive difference the model can make to the lives of children and families by reducing the time their cases remain before the court.</w:t>
      </w:r>
      <w:r w:rsidR="00864F63">
        <w:rPr>
          <w:rFonts w:ascii="Arial" w:hAnsi="Arial" w:cs="Arial"/>
        </w:rPr>
        <w:t xml:space="preserve"> </w:t>
      </w:r>
      <w:r w:rsidRPr="00A712A2">
        <w:rPr>
          <w:rFonts w:ascii="Arial" w:hAnsi="Arial" w:cs="Arial"/>
        </w:rPr>
        <w:t>This is the first newsletter in our implementation journey. Its purpose is to explain what Child Focused Courts are, keep you informed about project progress, and</w:t>
      </w:r>
      <w:r>
        <w:rPr>
          <w:rFonts w:ascii="Arial" w:hAnsi="Arial" w:cs="Arial"/>
        </w:rPr>
        <w:t xml:space="preserve"> let</w:t>
      </w:r>
      <w:r w:rsidRPr="00A712A2">
        <w:rPr>
          <w:rFonts w:ascii="Arial" w:hAnsi="Arial" w:cs="Arial"/>
        </w:rPr>
        <w:t xml:space="preserve"> you know when and how you will be involved as</w:t>
      </w:r>
      <w:r>
        <w:rPr>
          <w:rFonts w:ascii="Arial" w:hAnsi="Arial" w:cs="Arial"/>
        </w:rPr>
        <w:t xml:space="preserve"> key delivery partners in Family justice</w:t>
      </w:r>
      <w:r w:rsidRPr="00A712A2">
        <w:rPr>
          <w:rFonts w:ascii="Arial" w:hAnsi="Arial" w:cs="Arial"/>
        </w:rPr>
        <w:t xml:space="preserve">. </w:t>
      </w:r>
    </w:p>
    <w:p w14:paraId="388EF909" w14:textId="77777777" w:rsidR="00A712A2" w:rsidRPr="00A712A2" w:rsidRDefault="00A712A2" w:rsidP="00864F63">
      <w:pPr>
        <w:spacing w:after="0"/>
        <w:jc w:val="both"/>
        <w:rPr>
          <w:rFonts w:ascii="Arial" w:hAnsi="Arial" w:cs="Arial"/>
          <w:lang w:eastAsia="en-GB"/>
        </w:rPr>
      </w:pPr>
    </w:p>
    <w:p w14:paraId="4E053B8A" w14:textId="0C953E64" w:rsidR="00A712A2" w:rsidRDefault="00A712A2" w:rsidP="00864F63">
      <w:pPr>
        <w:spacing w:after="0"/>
        <w:jc w:val="both"/>
        <w:rPr>
          <w:rFonts w:ascii="Arial" w:hAnsi="Arial" w:cs="Arial"/>
        </w:rPr>
      </w:pPr>
      <w:r w:rsidRPr="00A712A2">
        <w:rPr>
          <w:rFonts w:ascii="Arial" w:hAnsi="Arial" w:cs="Arial"/>
        </w:rPr>
        <w:t>I have included some useful links at the end of this newsletter that may be of interest.</w:t>
      </w:r>
      <w:r>
        <w:rPr>
          <w:rFonts w:ascii="Arial" w:hAnsi="Arial" w:cs="Arial"/>
          <w:lang w:eastAsia="en-GB"/>
        </w:rPr>
        <w:t xml:space="preserve"> </w:t>
      </w:r>
      <w:r w:rsidRPr="00A712A2">
        <w:rPr>
          <w:rFonts w:ascii="Arial" w:hAnsi="Arial" w:cs="Arial"/>
        </w:rPr>
        <w:t>I</w:t>
      </w:r>
      <w:r w:rsidR="00E20AF8">
        <w:rPr>
          <w:rFonts w:ascii="Arial" w:hAnsi="Arial" w:cs="Arial"/>
        </w:rPr>
        <w:t>n the meantime, i</w:t>
      </w:r>
      <w:r w:rsidRPr="00A712A2">
        <w:rPr>
          <w:rFonts w:ascii="Arial" w:hAnsi="Arial" w:cs="Arial"/>
        </w:rPr>
        <w:t>f you have any questions or suggestions, please do get in touch</w:t>
      </w:r>
      <w:r w:rsidR="00E20AF8">
        <w:rPr>
          <w:rFonts w:ascii="Arial" w:hAnsi="Arial" w:cs="Arial"/>
        </w:rPr>
        <w:t xml:space="preserve"> </w:t>
      </w:r>
      <w:hyperlink r:id="rId10" w:history="1">
        <w:r w:rsidR="00E20AF8" w:rsidRPr="009056DB">
          <w:rPr>
            <w:rStyle w:val="Hyperlink"/>
            <w:rFonts w:ascii="Arial" w:hAnsi="Arial" w:cs="Arial"/>
          </w:rPr>
          <w:t>jennifer.kelly2@justice.gov.uk</w:t>
        </w:r>
      </w:hyperlink>
      <w:r w:rsidR="00E20AF8">
        <w:rPr>
          <w:rFonts w:ascii="Arial" w:hAnsi="Arial" w:cs="Arial"/>
        </w:rPr>
        <w:t xml:space="preserve"> </w:t>
      </w:r>
    </w:p>
    <w:p w14:paraId="4CE2D159" w14:textId="77777777" w:rsidR="00A712A2" w:rsidRPr="00A712A2" w:rsidRDefault="00A712A2" w:rsidP="00864F63">
      <w:pPr>
        <w:spacing w:after="0"/>
        <w:jc w:val="both"/>
        <w:rPr>
          <w:rFonts w:ascii="Arial" w:hAnsi="Arial" w:cs="Arial"/>
          <w:lang w:eastAsia="en-GB"/>
        </w:rPr>
      </w:pPr>
    </w:p>
    <w:p w14:paraId="39CA0CA0" w14:textId="18E566AD" w:rsidR="00A712A2" w:rsidRDefault="00A712A2" w:rsidP="00864F63">
      <w:pPr>
        <w:spacing w:after="0"/>
        <w:rPr>
          <w:rFonts w:ascii="Arial" w:hAnsi="Arial" w:cs="Arial"/>
          <w:b/>
          <w:bCs/>
          <w:i/>
          <w:iCs/>
        </w:rPr>
      </w:pPr>
      <w:r w:rsidRPr="00A712A2">
        <w:rPr>
          <w:rFonts w:ascii="Arial" w:hAnsi="Arial" w:cs="Arial"/>
          <w:b/>
          <w:bCs/>
          <w:i/>
          <w:iCs/>
        </w:rPr>
        <w:t>Jennifer Kelly</w:t>
      </w:r>
      <w:r w:rsidRPr="00A712A2">
        <w:rPr>
          <w:rFonts w:ascii="Arial" w:hAnsi="Arial" w:cs="Arial"/>
        </w:rPr>
        <w:br/>
      </w:r>
      <w:r w:rsidRPr="00A712A2">
        <w:rPr>
          <w:rFonts w:ascii="Arial" w:hAnsi="Arial" w:cs="Arial"/>
          <w:b/>
          <w:bCs/>
          <w:i/>
          <w:iCs/>
        </w:rPr>
        <w:t>Legal Manager</w:t>
      </w:r>
      <w:r w:rsidRPr="00A712A2">
        <w:rPr>
          <w:rFonts w:ascii="Arial" w:hAnsi="Arial" w:cs="Arial"/>
        </w:rPr>
        <w:br/>
      </w:r>
      <w:r w:rsidRPr="00A712A2">
        <w:rPr>
          <w:rFonts w:ascii="Arial" w:hAnsi="Arial" w:cs="Arial"/>
          <w:b/>
          <w:bCs/>
          <w:i/>
          <w:iCs/>
        </w:rPr>
        <w:t>Local Implementation Manager for Child Focused Courts</w:t>
      </w:r>
    </w:p>
    <w:p w14:paraId="364997F4" w14:textId="77777777" w:rsidR="00A712A2" w:rsidRPr="00A712A2" w:rsidRDefault="00A712A2" w:rsidP="00864F63">
      <w:pPr>
        <w:spacing w:after="0"/>
        <w:jc w:val="both"/>
        <w:rPr>
          <w:rFonts w:ascii="Arial" w:hAnsi="Arial" w:cs="Arial"/>
          <w:lang w:eastAsia="en-GB"/>
        </w:rPr>
      </w:pPr>
    </w:p>
    <w:p w14:paraId="17533AC2" w14:textId="77777777" w:rsidR="00A712A2" w:rsidRPr="00A712A2" w:rsidRDefault="00A712A2" w:rsidP="00864F63">
      <w:pPr>
        <w:pStyle w:val="Heading2"/>
        <w:jc w:val="both"/>
        <w:rPr>
          <w:rFonts w:ascii="Arial" w:hAnsi="Arial" w:cs="Arial"/>
        </w:rPr>
      </w:pPr>
      <w:r w:rsidRPr="00A712A2">
        <w:rPr>
          <w:rFonts w:ascii="Arial" w:hAnsi="Arial" w:cs="Arial"/>
          <w:color w:val="1F4E79"/>
        </w:rPr>
        <w:t xml:space="preserve">What </w:t>
      </w:r>
      <w:proofErr w:type="gramStart"/>
      <w:r w:rsidRPr="00A712A2">
        <w:rPr>
          <w:rFonts w:ascii="Arial" w:hAnsi="Arial" w:cs="Arial"/>
          <w:color w:val="1F4E79"/>
        </w:rPr>
        <w:t>are</w:t>
      </w:r>
      <w:proofErr w:type="gramEnd"/>
      <w:r w:rsidRPr="00A712A2">
        <w:rPr>
          <w:rFonts w:ascii="Arial" w:hAnsi="Arial" w:cs="Arial"/>
          <w:color w:val="1F4E79"/>
        </w:rPr>
        <w:t xml:space="preserve"> Child Focused Courts?</w:t>
      </w:r>
    </w:p>
    <w:p w14:paraId="6F01D5C7" w14:textId="77777777" w:rsidR="00A712A2" w:rsidRDefault="00A712A2" w:rsidP="00864F63">
      <w:pPr>
        <w:spacing w:after="0"/>
        <w:jc w:val="both"/>
        <w:rPr>
          <w:rFonts w:ascii="Arial" w:hAnsi="Arial" w:cs="Arial"/>
        </w:rPr>
      </w:pPr>
      <w:r w:rsidRPr="00A712A2">
        <w:rPr>
          <w:rFonts w:ascii="Arial" w:hAnsi="Arial" w:cs="Arial"/>
        </w:rPr>
        <w:t>Child Focused Courts are a new way of working that places the voice of the child at the centre of proceedings, with the aim of improving the court experience for families involved in private law cases. The initiative brings together all agencies involved in family justice to support a problem-solving approach to resolution and provide enhanced support for those who have experienced domestic abuse.</w:t>
      </w:r>
    </w:p>
    <w:p w14:paraId="62DFA066" w14:textId="77777777" w:rsidR="00490F8F" w:rsidRPr="00A712A2" w:rsidRDefault="00490F8F" w:rsidP="00864F63">
      <w:pPr>
        <w:spacing w:after="0"/>
        <w:jc w:val="both"/>
        <w:rPr>
          <w:rFonts w:ascii="Arial" w:hAnsi="Arial" w:cs="Arial"/>
          <w:lang w:eastAsia="en-GB"/>
        </w:rPr>
      </w:pPr>
    </w:p>
    <w:p w14:paraId="34732110" w14:textId="77777777" w:rsidR="00A712A2" w:rsidRDefault="00A712A2" w:rsidP="00864F63">
      <w:pPr>
        <w:spacing w:after="0"/>
        <w:jc w:val="both"/>
        <w:rPr>
          <w:rFonts w:ascii="Arial" w:hAnsi="Arial" w:cs="Arial"/>
        </w:rPr>
      </w:pPr>
      <w:r w:rsidRPr="00A712A2">
        <w:rPr>
          <w:rFonts w:ascii="Arial" w:hAnsi="Arial" w:cs="Arial"/>
        </w:rPr>
        <w:t>The initiative was developed collaboratively by family justice stakeholders following the Harm Panel recommendations in 2020 and the call for evidence from those with experience of the Family Court. The Harm Panel recommended reform of the Child Arrangements Programme and the move to Pathfinder, now re-named Child Focused Courts.</w:t>
      </w:r>
    </w:p>
    <w:p w14:paraId="3F8C35CF" w14:textId="77777777" w:rsidR="00490F8F" w:rsidRPr="00A712A2" w:rsidRDefault="00490F8F" w:rsidP="00864F63">
      <w:pPr>
        <w:spacing w:after="0"/>
        <w:jc w:val="both"/>
        <w:rPr>
          <w:rFonts w:ascii="Arial" w:hAnsi="Arial" w:cs="Arial"/>
          <w:lang w:eastAsia="en-GB"/>
        </w:rPr>
      </w:pPr>
    </w:p>
    <w:p w14:paraId="3FC840B3" w14:textId="77777777" w:rsidR="00A712A2" w:rsidRPr="00A712A2" w:rsidRDefault="00A712A2" w:rsidP="00864F63">
      <w:pPr>
        <w:spacing w:after="0"/>
        <w:jc w:val="both"/>
        <w:rPr>
          <w:rFonts w:ascii="Arial" w:hAnsi="Arial" w:cs="Arial"/>
          <w:lang w:eastAsia="en-GB"/>
        </w:rPr>
      </w:pPr>
      <w:r w:rsidRPr="00A712A2">
        <w:rPr>
          <w:rFonts w:ascii="Arial" w:hAnsi="Arial" w:cs="Arial"/>
        </w:rPr>
        <w:t>This is a significant cultural change for everyone involved and will be delivered through close collaboration between all stakeholders across the family justice system.</w:t>
      </w:r>
    </w:p>
    <w:p w14:paraId="0066DD5C" w14:textId="77777777" w:rsidR="00A712A2" w:rsidRPr="00A712A2" w:rsidRDefault="00A712A2" w:rsidP="00864F63">
      <w:pPr>
        <w:pStyle w:val="Heading2"/>
        <w:jc w:val="both"/>
        <w:rPr>
          <w:rFonts w:ascii="Arial" w:hAnsi="Arial" w:cs="Arial"/>
        </w:rPr>
      </w:pPr>
      <w:r w:rsidRPr="00A712A2">
        <w:rPr>
          <w:rFonts w:ascii="Arial" w:hAnsi="Arial" w:cs="Arial"/>
          <w:color w:val="1F4E79"/>
        </w:rPr>
        <w:lastRenderedPageBreak/>
        <w:t>Key changes to the Child Arrangements Programme</w:t>
      </w:r>
    </w:p>
    <w:p w14:paraId="0546CD18" w14:textId="77777777" w:rsidR="00A712A2" w:rsidRPr="00A712A2" w:rsidRDefault="00A712A2" w:rsidP="00864F63">
      <w:pPr>
        <w:pStyle w:val="ListParagraph"/>
        <w:numPr>
          <w:ilvl w:val="0"/>
          <w:numId w:val="2"/>
        </w:numPr>
        <w:spacing w:after="0" w:line="256" w:lineRule="auto"/>
        <w:contextualSpacing w:val="0"/>
        <w:jc w:val="both"/>
        <w:rPr>
          <w:rFonts w:ascii="Arial" w:hAnsi="Arial" w:cs="Arial"/>
          <w:lang w:eastAsia="en-GB"/>
        </w:rPr>
      </w:pPr>
      <w:r w:rsidRPr="00A712A2">
        <w:rPr>
          <w:rFonts w:ascii="Arial" w:hAnsi="Arial" w:cs="Arial"/>
          <w:b/>
          <w:bCs/>
          <w:color w:val="1F4E79"/>
        </w:rPr>
        <w:t>Child Impact Report (CIR):</w:t>
      </w:r>
      <w:r w:rsidRPr="00A712A2">
        <w:rPr>
          <w:rFonts w:ascii="Arial" w:hAnsi="Arial" w:cs="Arial"/>
        </w:rPr>
        <w:t xml:space="preserve"> Instead of a safeguarding letter, FHDRA and Section 7 report, a Child Impact Report (CIR) is prepared. This ensures the voice of the child is heard, domestic abuse support is provided alongside engagement with the parties, and a multi-agency approach strengthens risk assessment, including the use of DASH (Domestic Abuse, Stalking and Honour-Based Violence) risk identification.</w:t>
      </w:r>
    </w:p>
    <w:p w14:paraId="0836CDD1" w14:textId="77777777" w:rsidR="00A712A2" w:rsidRPr="00A712A2" w:rsidRDefault="00A712A2" w:rsidP="00864F63">
      <w:pPr>
        <w:pStyle w:val="ListParagraph"/>
        <w:numPr>
          <w:ilvl w:val="0"/>
          <w:numId w:val="3"/>
        </w:numPr>
        <w:spacing w:after="0" w:line="256" w:lineRule="auto"/>
        <w:contextualSpacing w:val="0"/>
        <w:jc w:val="both"/>
        <w:rPr>
          <w:rFonts w:ascii="Arial" w:hAnsi="Arial" w:cs="Arial"/>
          <w:lang w:eastAsia="en-GB"/>
        </w:rPr>
      </w:pPr>
      <w:r w:rsidRPr="00A712A2">
        <w:rPr>
          <w:rFonts w:ascii="Arial" w:hAnsi="Arial" w:cs="Arial"/>
          <w:b/>
          <w:bCs/>
          <w:color w:val="1F4E79"/>
        </w:rPr>
        <w:t>Case Progression Officers:</w:t>
      </w:r>
      <w:r w:rsidRPr="00A712A2">
        <w:rPr>
          <w:rFonts w:ascii="Arial" w:hAnsi="Arial" w:cs="Arial"/>
        </w:rPr>
        <w:t xml:space="preserve"> Case Progression Officers are members of court staff who contact the parties, help them to engage with the process, and support their understanding of proceedings so that cases progress as effectively as possible.</w:t>
      </w:r>
    </w:p>
    <w:p w14:paraId="39828056" w14:textId="77777777" w:rsidR="00A712A2" w:rsidRPr="00A712A2" w:rsidRDefault="00A712A2" w:rsidP="00864F63">
      <w:pPr>
        <w:pStyle w:val="ListParagraph"/>
        <w:numPr>
          <w:ilvl w:val="0"/>
          <w:numId w:val="4"/>
        </w:numPr>
        <w:spacing w:after="0" w:line="256" w:lineRule="auto"/>
        <w:contextualSpacing w:val="0"/>
        <w:jc w:val="both"/>
        <w:rPr>
          <w:rFonts w:ascii="Arial" w:hAnsi="Arial" w:cs="Arial"/>
          <w:lang w:eastAsia="en-GB"/>
        </w:rPr>
      </w:pPr>
      <w:r w:rsidRPr="00A712A2">
        <w:rPr>
          <w:rFonts w:ascii="Arial" w:hAnsi="Arial" w:cs="Arial"/>
          <w:b/>
          <w:bCs/>
          <w:color w:val="1F4E79"/>
        </w:rPr>
        <w:t>Gatekeeping and Decision Hearing:</w:t>
      </w:r>
      <w:r w:rsidRPr="00A712A2">
        <w:rPr>
          <w:rFonts w:ascii="Arial" w:hAnsi="Arial" w:cs="Arial"/>
        </w:rPr>
        <w:t xml:space="preserve"> These will replace multiple hearings. FHDRAs and DRAs will no longer take place in Child Focused Court cases.</w:t>
      </w:r>
    </w:p>
    <w:p w14:paraId="5E8239BF" w14:textId="77777777" w:rsidR="00A712A2" w:rsidRPr="00A712A2" w:rsidRDefault="00A712A2" w:rsidP="00864F63">
      <w:pPr>
        <w:pStyle w:val="ListParagraph"/>
        <w:numPr>
          <w:ilvl w:val="0"/>
          <w:numId w:val="5"/>
        </w:numPr>
        <w:spacing w:after="0" w:line="256" w:lineRule="auto"/>
        <w:contextualSpacing w:val="0"/>
        <w:jc w:val="both"/>
        <w:rPr>
          <w:rFonts w:ascii="Arial" w:hAnsi="Arial" w:cs="Arial"/>
          <w:lang w:eastAsia="en-GB"/>
        </w:rPr>
      </w:pPr>
      <w:r w:rsidRPr="00A712A2">
        <w:rPr>
          <w:rFonts w:ascii="Arial" w:hAnsi="Arial" w:cs="Arial"/>
          <w:b/>
          <w:bCs/>
          <w:color w:val="1F4E79"/>
        </w:rPr>
        <w:t>Problem-solving approach:</w:t>
      </w:r>
      <w:r w:rsidRPr="00A712A2">
        <w:rPr>
          <w:rFonts w:ascii="Arial" w:hAnsi="Arial" w:cs="Arial"/>
        </w:rPr>
        <w:t xml:space="preserve"> Agencies work together to resolve issues, reducing the adversarial nature of family court proceedings.</w:t>
      </w:r>
    </w:p>
    <w:p w14:paraId="44EE3618" w14:textId="77777777" w:rsidR="00A712A2" w:rsidRPr="00A712A2" w:rsidRDefault="00A712A2" w:rsidP="00864F63">
      <w:pPr>
        <w:pStyle w:val="ListParagraph"/>
        <w:numPr>
          <w:ilvl w:val="0"/>
          <w:numId w:val="6"/>
        </w:numPr>
        <w:spacing w:after="0" w:line="256" w:lineRule="auto"/>
        <w:contextualSpacing w:val="0"/>
        <w:jc w:val="both"/>
        <w:rPr>
          <w:rFonts w:ascii="Arial" w:hAnsi="Arial" w:cs="Arial"/>
          <w:lang w:eastAsia="en-GB"/>
        </w:rPr>
      </w:pPr>
      <w:r w:rsidRPr="00A712A2">
        <w:rPr>
          <w:rFonts w:ascii="Arial" w:hAnsi="Arial" w:cs="Arial"/>
          <w:b/>
          <w:bCs/>
          <w:color w:val="1F4E79"/>
        </w:rPr>
        <w:t>Multi-agency collaboration:</w:t>
      </w:r>
      <w:r w:rsidRPr="00A712A2">
        <w:rPr>
          <w:rFonts w:ascii="Arial" w:hAnsi="Arial" w:cs="Arial"/>
        </w:rPr>
        <w:t xml:space="preserve"> The model provides additional support for victims of domestic abuse through closer multi-agency working.</w:t>
      </w:r>
    </w:p>
    <w:p w14:paraId="019E0B2B" w14:textId="77777777" w:rsidR="00A712A2" w:rsidRPr="00A712A2" w:rsidRDefault="00A712A2" w:rsidP="00864F63">
      <w:pPr>
        <w:pStyle w:val="ListParagraph"/>
        <w:numPr>
          <w:ilvl w:val="0"/>
          <w:numId w:val="7"/>
        </w:numPr>
        <w:spacing w:after="0" w:line="256" w:lineRule="auto"/>
        <w:contextualSpacing w:val="0"/>
        <w:jc w:val="both"/>
        <w:rPr>
          <w:rFonts w:ascii="Arial" w:hAnsi="Arial" w:cs="Arial"/>
          <w:lang w:eastAsia="en-GB"/>
        </w:rPr>
      </w:pPr>
      <w:r w:rsidRPr="00A712A2">
        <w:rPr>
          <w:rFonts w:ascii="Arial" w:hAnsi="Arial" w:cs="Arial"/>
          <w:b/>
          <w:bCs/>
          <w:color w:val="1F4E79"/>
        </w:rPr>
        <w:t>Independent Domestic Abuse Adviser (IDVA):</w:t>
      </w:r>
      <w:r w:rsidRPr="00A712A2">
        <w:rPr>
          <w:rFonts w:ascii="Arial" w:hAnsi="Arial" w:cs="Arial"/>
        </w:rPr>
        <w:t xml:space="preserve"> There is greater use of local domestic abuse support services and IDVAs, helping victims to have a less negative court experience.</w:t>
      </w:r>
    </w:p>
    <w:p w14:paraId="271F18EF" w14:textId="77777777" w:rsidR="00A712A2" w:rsidRDefault="00A712A2" w:rsidP="00864F63">
      <w:pPr>
        <w:pStyle w:val="ListParagraph"/>
        <w:numPr>
          <w:ilvl w:val="0"/>
          <w:numId w:val="8"/>
        </w:numPr>
        <w:spacing w:after="0" w:line="256" w:lineRule="auto"/>
        <w:contextualSpacing w:val="0"/>
        <w:jc w:val="both"/>
        <w:rPr>
          <w:rFonts w:ascii="Arial" w:hAnsi="Arial" w:cs="Arial"/>
          <w:lang w:eastAsia="en-GB"/>
        </w:rPr>
      </w:pPr>
      <w:r w:rsidRPr="00A712A2">
        <w:rPr>
          <w:rFonts w:ascii="Arial" w:hAnsi="Arial" w:cs="Arial"/>
          <w:b/>
          <w:bCs/>
          <w:color w:val="1F4E79"/>
        </w:rPr>
        <w:t>Reducing delay and repeat applications:</w:t>
      </w:r>
      <w:r w:rsidRPr="00A712A2">
        <w:rPr>
          <w:rFonts w:ascii="Arial" w:hAnsi="Arial" w:cs="Arial"/>
        </w:rPr>
        <w:t xml:space="preserve"> Through the multi-agency and problem-solving approach, more sustainable orders can be made in a shorter timescale, helping to reduce delay and repeat applications.</w:t>
      </w:r>
    </w:p>
    <w:p w14:paraId="15416281" w14:textId="77777777" w:rsidR="00490F8F" w:rsidRPr="00A712A2" w:rsidRDefault="00490F8F" w:rsidP="00864F63">
      <w:pPr>
        <w:pStyle w:val="ListParagraph"/>
        <w:spacing w:after="0" w:line="256" w:lineRule="auto"/>
        <w:contextualSpacing w:val="0"/>
        <w:jc w:val="both"/>
        <w:rPr>
          <w:rFonts w:ascii="Arial" w:hAnsi="Arial" w:cs="Arial"/>
          <w:lang w:eastAsia="en-GB"/>
        </w:rPr>
      </w:pPr>
    </w:p>
    <w:p w14:paraId="6F0C5806" w14:textId="77777777" w:rsidR="00A712A2" w:rsidRPr="00A712A2" w:rsidRDefault="00A712A2" w:rsidP="00864F63">
      <w:pPr>
        <w:pStyle w:val="Heading2"/>
        <w:jc w:val="both"/>
        <w:rPr>
          <w:rFonts w:ascii="Arial" w:hAnsi="Arial" w:cs="Arial"/>
        </w:rPr>
      </w:pPr>
      <w:r w:rsidRPr="00A712A2">
        <w:rPr>
          <w:rFonts w:ascii="Arial" w:hAnsi="Arial" w:cs="Arial"/>
          <w:color w:val="1F4E79"/>
        </w:rPr>
        <w:t>What next?</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A712A2" w:rsidRPr="00A712A2" w14:paraId="23911750" w14:textId="77777777" w:rsidTr="004747DC">
        <w:trPr>
          <w:tblCellSpacing w:w="15" w:type="dxa"/>
        </w:trPr>
        <w:tc>
          <w:tcPr>
            <w:tcW w:w="0" w:type="auto"/>
            <w:shd w:val="clear" w:color="auto" w:fill="FFF2CC"/>
            <w:vAlign w:val="center"/>
            <w:hideMark/>
          </w:tcPr>
          <w:p w14:paraId="4799C34C" w14:textId="77777777" w:rsidR="00A712A2" w:rsidRPr="00A712A2" w:rsidRDefault="00A712A2" w:rsidP="00864F63">
            <w:pPr>
              <w:spacing w:after="120"/>
              <w:jc w:val="both"/>
              <w:rPr>
                <w:rFonts w:ascii="Arial" w:hAnsi="Arial" w:cs="Arial"/>
                <w:lang w:eastAsia="en-GB"/>
              </w:rPr>
            </w:pPr>
            <w:r w:rsidRPr="00A712A2">
              <w:rPr>
                <w:rFonts w:ascii="Arial" w:hAnsi="Arial" w:cs="Arial"/>
                <w:b/>
                <w:bCs/>
                <w:color w:val="7F6000"/>
              </w:rPr>
              <w:t>Key dates</w:t>
            </w:r>
          </w:p>
          <w:p w14:paraId="0387A700" w14:textId="5FC631AC" w:rsidR="004C7125" w:rsidRPr="0088442F" w:rsidRDefault="004C7125" w:rsidP="00864F63">
            <w:pPr>
              <w:spacing w:after="80"/>
              <w:jc w:val="both"/>
              <w:rPr>
                <w:rFonts w:ascii="Arial" w:hAnsi="Arial" w:cs="Arial"/>
                <w:b/>
                <w:bCs/>
              </w:rPr>
            </w:pPr>
            <w:r w:rsidRPr="0088442F">
              <w:rPr>
                <w:rFonts w:ascii="Arial" w:hAnsi="Arial" w:cs="Arial"/>
                <w:b/>
                <w:bCs/>
              </w:rPr>
              <w:t xml:space="preserve">9 October </w:t>
            </w:r>
            <w:r w:rsidR="00F77045">
              <w:rPr>
                <w:rFonts w:ascii="Arial" w:hAnsi="Arial" w:cs="Arial"/>
                <w:b/>
                <w:bCs/>
              </w:rPr>
              <w:t>2026</w:t>
            </w:r>
            <w:r w:rsidR="007808DA">
              <w:rPr>
                <w:rFonts w:ascii="Arial" w:hAnsi="Arial" w:cs="Arial"/>
                <w:b/>
                <w:bCs/>
              </w:rPr>
              <w:t xml:space="preserve"> (STC)</w:t>
            </w:r>
            <w:r w:rsidR="00F77045">
              <w:rPr>
                <w:rFonts w:ascii="Arial" w:hAnsi="Arial" w:cs="Arial"/>
                <w:b/>
                <w:bCs/>
              </w:rPr>
              <w:t xml:space="preserve"> </w:t>
            </w:r>
            <w:r w:rsidR="0088442F" w:rsidRPr="0088442F">
              <w:rPr>
                <w:rFonts w:ascii="Arial" w:hAnsi="Arial" w:cs="Arial"/>
                <w:b/>
                <w:bCs/>
              </w:rPr>
              <w:t>–</w:t>
            </w:r>
            <w:r w:rsidRPr="0088442F">
              <w:rPr>
                <w:rFonts w:ascii="Arial" w:hAnsi="Arial" w:cs="Arial"/>
                <w:b/>
                <w:bCs/>
              </w:rPr>
              <w:t xml:space="preserve"> Partn</w:t>
            </w:r>
            <w:r w:rsidR="0088442F" w:rsidRPr="0088442F">
              <w:rPr>
                <w:rFonts w:ascii="Arial" w:hAnsi="Arial" w:cs="Arial"/>
                <w:b/>
                <w:bCs/>
              </w:rPr>
              <w:t>ership Day,</w:t>
            </w:r>
            <w:r w:rsidR="007808DA">
              <w:rPr>
                <w:rFonts w:ascii="Arial" w:hAnsi="Arial" w:cs="Arial"/>
                <w:b/>
                <w:bCs/>
              </w:rPr>
              <w:t xml:space="preserve"> </w:t>
            </w:r>
            <w:r w:rsidR="0088442F" w:rsidRPr="0088442F">
              <w:rPr>
                <w:rFonts w:ascii="Arial" w:hAnsi="Arial" w:cs="Arial"/>
                <w:b/>
                <w:bCs/>
              </w:rPr>
              <w:t>venue to be confirmed</w:t>
            </w:r>
            <w:r w:rsidR="00BF2306">
              <w:rPr>
                <w:rFonts w:ascii="Arial" w:hAnsi="Arial" w:cs="Arial"/>
                <w:b/>
                <w:bCs/>
              </w:rPr>
              <w:t>,</w:t>
            </w:r>
            <w:r w:rsidR="0088442F" w:rsidRPr="0088442F">
              <w:rPr>
                <w:rFonts w:ascii="Arial" w:hAnsi="Arial" w:cs="Arial"/>
                <w:b/>
                <w:bCs/>
              </w:rPr>
              <w:t xml:space="preserve"> in Liverpool</w:t>
            </w:r>
          </w:p>
          <w:p w14:paraId="70E6060F" w14:textId="32A5B0A5" w:rsidR="00A712A2" w:rsidRPr="0088442F" w:rsidRDefault="003147FE" w:rsidP="00864F63">
            <w:pPr>
              <w:spacing w:after="80"/>
              <w:jc w:val="both"/>
              <w:rPr>
                <w:rFonts w:ascii="Arial" w:hAnsi="Arial" w:cs="Arial"/>
                <w:b/>
                <w:bCs/>
              </w:rPr>
            </w:pPr>
            <w:r w:rsidRPr="0088442F">
              <w:rPr>
                <w:rFonts w:ascii="Arial" w:hAnsi="Arial" w:cs="Arial"/>
                <w:b/>
                <w:bCs/>
              </w:rPr>
              <w:t>16</w:t>
            </w:r>
            <w:r w:rsidR="00083D94" w:rsidRPr="0088442F">
              <w:rPr>
                <w:rFonts w:ascii="Arial" w:hAnsi="Arial" w:cs="Arial"/>
                <w:b/>
                <w:bCs/>
              </w:rPr>
              <w:t xml:space="preserve"> </w:t>
            </w:r>
            <w:r w:rsidR="00490F8F" w:rsidRPr="0088442F">
              <w:rPr>
                <w:rFonts w:ascii="Arial" w:hAnsi="Arial" w:cs="Arial"/>
                <w:b/>
                <w:bCs/>
              </w:rPr>
              <w:t xml:space="preserve">October </w:t>
            </w:r>
            <w:r w:rsidR="00A712A2" w:rsidRPr="0088442F">
              <w:rPr>
                <w:rFonts w:ascii="Arial" w:hAnsi="Arial" w:cs="Arial"/>
                <w:b/>
                <w:bCs/>
              </w:rPr>
              <w:t>2026</w:t>
            </w:r>
            <w:r w:rsidR="007808DA">
              <w:rPr>
                <w:rFonts w:ascii="Arial" w:hAnsi="Arial" w:cs="Arial"/>
                <w:b/>
                <w:bCs/>
              </w:rPr>
              <w:t xml:space="preserve"> (STC)</w:t>
            </w:r>
            <w:r w:rsidR="00A712A2" w:rsidRPr="0088442F">
              <w:rPr>
                <w:rFonts w:ascii="Arial" w:hAnsi="Arial" w:cs="Arial"/>
                <w:b/>
                <w:bCs/>
              </w:rPr>
              <w:t xml:space="preserve"> –</w:t>
            </w:r>
            <w:r w:rsidR="00864F63" w:rsidRPr="0088442F">
              <w:rPr>
                <w:rFonts w:ascii="Arial" w:hAnsi="Arial" w:cs="Arial"/>
                <w:b/>
                <w:bCs/>
              </w:rPr>
              <w:t xml:space="preserve"> </w:t>
            </w:r>
            <w:r w:rsidR="00490F8F" w:rsidRPr="0088442F">
              <w:rPr>
                <w:rFonts w:ascii="Arial" w:hAnsi="Arial" w:cs="Arial"/>
                <w:b/>
                <w:bCs/>
              </w:rPr>
              <w:t>Partnership Day</w:t>
            </w:r>
            <w:r w:rsidR="00864F63" w:rsidRPr="0088442F">
              <w:rPr>
                <w:rFonts w:ascii="Arial" w:hAnsi="Arial" w:cs="Arial"/>
                <w:b/>
                <w:bCs/>
              </w:rPr>
              <w:t xml:space="preserve">, venue to be confirmed, in </w:t>
            </w:r>
            <w:r w:rsidR="0088442F" w:rsidRPr="0088442F">
              <w:rPr>
                <w:rFonts w:ascii="Arial" w:hAnsi="Arial" w:cs="Arial"/>
                <w:b/>
                <w:bCs/>
              </w:rPr>
              <w:t>Chester</w:t>
            </w:r>
          </w:p>
          <w:p w14:paraId="43836A48" w14:textId="63FD73DB" w:rsidR="00A712A2" w:rsidRPr="00A712A2" w:rsidRDefault="00490F8F" w:rsidP="00864F63">
            <w:pPr>
              <w:spacing w:after="80"/>
              <w:jc w:val="both"/>
              <w:rPr>
                <w:rFonts w:ascii="Arial" w:hAnsi="Arial" w:cs="Arial"/>
              </w:rPr>
            </w:pPr>
            <w:r w:rsidRPr="0088442F">
              <w:rPr>
                <w:rFonts w:ascii="Arial" w:hAnsi="Arial" w:cs="Arial"/>
                <w:b/>
                <w:bCs/>
              </w:rPr>
              <w:t xml:space="preserve">17 November </w:t>
            </w:r>
            <w:r w:rsidR="00A712A2" w:rsidRPr="0088442F">
              <w:rPr>
                <w:rFonts w:ascii="Arial" w:hAnsi="Arial" w:cs="Arial"/>
                <w:b/>
                <w:bCs/>
              </w:rPr>
              <w:t xml:space="preserve">2026 – Child Focused Courts go live </w:t>
            </w:r>
            <w:r w:rsidRPr="0088442F">
              <w:rPr>
                <w:rFonts w:ascii="Arial" w:hAnsi="Arial" w:cs="Arial"/>
                <w:b/>
                <w:bCs/>
              </w:rPr>
              <w:t>in Cheshire and Merseyside</w:t>
            </w:r>
          </w:p>
        </w:tc>
      </w:tr>
    </w:tbl>
    <w:p w14:paraId="2F3DA1C1" w14:textId="77777777" w:rsidR="00490F8F" w:rsidRDefault="00490F8F" w:rsidP="00864F63">
      <w:pPr>
        <w:spacing w:after="0"/>
        <w:jc w:val="both"/>
        <w:rPr>
          <w:rFonts w:ascii="Arial" w:hAnsi="Arial" w:cs="Arial"/>
        </w:rPr>
      </w:pPr>
    </w:p>
    <w:p w14:paraId="103812A9" w14:textId="52C5F0ED" w:rsidR="00A712A2" w:rsidRDefault="00A712A2" w:rsidP="00864F63">
      <w:pPr>
        <w:spacing w:after="0"/>
        <w:jc w:val="both"/>
        <w:rPr>
          <w:rFonts w:ascii="Arial" w:hAnsi="Arial" w:cs="Arial"/>
        </w:rPr>
      </w:pPr>
      <w:r w:rsidRPr="00A712A2">
        <w:rPr>
          <w:rFonts w:ascii="Arial" w:hAnsi="Arial" w:cs="Arial"/>
        </w:rPr>
        <w:t xml:space="preserve">Child Focused Courts will commence on Tuesday </w:t>
      </w:r>
      <w:r w:rsidR="00490F8F">
        <w:rPr>
          <w:rFonts w:ascii="Arial" w:hAnsi="Arial" w:cs="Arial"/>
        </w:rPr>
        <w:t xml:space="preserve">17 November </w:t>
      </w:r>
      <w:r w:rsidRPr="00A712A2">
        <w:rPr>
          <w:rFonts w:ascii="Arial" w:hAnsi="Arial" w:cs="Arial"/>
        </w:rPr>
        <w:t>2026</w:t>
      </w:r>
      <w:r w:rsidR="00490F8F">
        <w:rPr>
          <w:rFonts w:ascii="Arial" w:hAnsi="Arial" w:cs="Arial"/>
        </w:rPr>
        <w:t>.</w:t>
      </w:r>
      <w:r w:rsidRPr="00A712A2">
        <w:rPr>
          <w:rFonts w:ascii="Arial" w:hAnsi="Arial" w:cs="Arial"/>
        </w:rPr>
        <w:t xml:space="preserve"> This means that all applications received on or before Monday 1</w:t>
      </w:r>
      <w:r w:rsidR="00490F8F">
        <w:rPr>
          <w:rFonts w:ascii="Arial" w:hAnsi="Arial" w:cs="Arial"/>
        </w:rPr>
        <w:t>6 November 2026</w:t>
      </w:r>
      <w:r w:rsidRPr="00A712A2">
        <w:rPr>
          <w:rFonts w:ascii="Arial" w:hAnsi="Arial" w:cs="Arial"/>
        </w:rPr>
        <w:t xml:space="preserve"> will be issued under the Child Arrangements Programme (CAP). From Tuesday</w:t>
      </w:r>
      <w:r w:rsidR="00490F8F">
        <w:rPr>
          <w:rFonts w:ascii="Arial" w:hAnsi="Arial" w:cs="Arial"/>
        </w:rPr>
        <w:t xml:space="preserve"> 17 November</w:t>
      </w:r>
      <w:r w:rsidRPr="00A712A2">
        <w:rPr>
          <w:rFonts w:ascii="Arial" w:hAnsi="Arial" w:cs="Arial"/>
        </w:rPr>
        <w:t xml:space="preserve"> all new applications that fall within the new model will be managed under Child Focused Courts. There will be a transition period during which both types of applications are listed before the court, before all eligible cases move fully onto the Child Focused Court</w:t>
      </w:r>
      <w:r w:rsidR="00864F63">
        <w:rPr>
          <w:rFonts w:ascii="Arial" w:hAnsi="Arial" w:cs="Arial"/>
        </w:rPr>
        <w:t xml:space="preserve"> </w:t>
      </w:r>
      <w:r w:rsidRPr="00A712A2">
        <w:rPr>
          <w:rFonts w:ascii="Arial" w:hAnsi="Arial" w:cs="Arial"/>
        </w:rPr>
        <w:t>route.</w:t>
      </w:r>
    </w:p>
    <w:p w14:paraId="3B5D1328" w14:textId="77777777" w:rsidR="00490F8F" w:rsidRPr="00A712A2" w:rsidRDefault="00490F8F" w:rsidP="00864F63">
      <w:pPr>
        <w:spacing w:after="0"/>
        <w:jc w:val="both"/>
        <w:rPr>
          <w:rFonts w:ascii="Arial" w:hAnsi="Arial" w:cs="Arial"/>
          <w:lang w:eastAsia="en-GB"/>
        </w:rPr>
      </w:pPr>
    </w:p>
    <w:p w14:paraId="2C71C9D7" w14:textId="27C4B118" w:rsidR="00A712A2" w:rsidRPr="00A712A2" w:rsidRDefault="00A712A2" w:rsidP="00864F63">
      <w:pPr>
        <w:spacing w:after="0"/>
        <w:jc w:val="both"/>
        <w:rPr>
          <w:rFonts w:ascii="Arial" w:hAnsi="Arial" w:cs="Arial"/>
        </w:rPr>
      </w:pPr>
      <w:r w:rsidRPr="00A712A2">
        <w:rPr>
          <w:rFonts w:ascii="Arial" w:hAnsi="Arial" w:cs="Arial"/>
        </w:rPr>
        <w:t>Child Focused Court cases will include applications made on a C100 form for orders under Section 8 of the Children Act</w:t>
      </w:r>
      <w:r w:rsidR="00864F63">
        <w:rPr>
          <w:rFonts w:ascii="Arial" w:hAnsi="Arial" w:cs="Arial"/>
        </w:rPr>
        <w:t xml:space="preserve"> - </w:t>
      </w:r>
      <w:r w:rsidRPr="00A712A2">
        <w:rPr>
          <w:rFonts w:ascii="Arial" w:hAnsi="Arial" w:cs="Arial"/>
        </w:rPr>
        <w:t xml:space="preserve">Child Arrangements Orders (live with / spend time </w:t>
      </w:r>
      <w:r w:rsidRPr="00A712A2">
        <w:rPr>
          <w:rFonts w:ascii="Arial" w:hAnsi="Arial" w:cs="Arial"/>
        </w:rPr>
        <w:lastRenderedPageBreak/>
        <w:t>with), Prohibited Steps Orders and Specific Issue Orders</w:t>
      </w:r>
      <w:r w:rsidR="00864F63">
        <w:rPr>
          <w:rFonts w:ascii="Arial" w:hAnsi="Arial" w:cs="Arial"/>
        </w:rPr>
        <w:t xml:space="preserve"> - </w:t>
      </w:r>
      <w:r w:rsidRPr="00A712A2">
        <w:rPr>
          <w:rFonts w:ascii="Arial" w:hAnsi="Arial" w:cs="Arial"/>
        </w:rPr>
        <w:t>or on a C79 form for enforcement.</w:t>
      </w:r>
      <w:r w:rsidR="00490F8F">
        <w:rPr>
          <w:rFonts w:ascii="Arial" w:hAnsi="Arial" w:cs="Arial"/>
        </w:rPr>
        <w:t xml:space="preserve"> </w:t>
      </w:r>
      <w:r w:rsidRPr="00A712A2">
        <w:rPr>
          <w:rFonts w:ascii="Arial" w:hAnsi="Arial" w:cs="Arial"/>
        </w:rPr>
        <w:t>Applications for adoption, special guardianship, parental orders, declarations of parentage, and public law proceedings are unaffected by the introduction of Child Focused Courts.</w:t>
      </w:r>
    </w:p>
    <w:p w14:paraId="2459088F" w14:textId="77777777" w:rsidR="00A712A2" w:rsidRPr="00A712A2" w:rsidRDefault="00A712A2" w:rsidP="00864F63">
      <w:pPr>
        <w:pStyle w:val="Heading2"/>
        <w:jc w:val="both"/>
        <w:rPr>
          <w:rFonts w:ascii="Arial" w:hAnsi="Arial" w:cs="Arial"/>
        </w:rPr>
      </w:pPr>
      <w:r w:rsidRPr="00A712A2">
        <w:rPr>
          <w:rFonts w:ascii="Arial" w:hAnsi="Arial" w:cs="Arial"/>
          <w:color w:val="1F4E79"/>
        </w:rPr>
        <w:t>What is happening now?</w:t>
      </w:r>
    </w:p>
    <w:p w14:paraId="06AA2C6C" w14:textId="77777777" w:rsidR="00A712A2" w:rsidRPr="00A712A2" w:rsidRDefault="00A712A2" w:rsidP="00864F63">
      <w:pPr>
        <w:pStyle w:val="Heading3"/>
        <w:jc w:val="both"/>
        <w:rPr>
          <w:rFonts w:ascii="Arial" w:hAnsi="Arial" w:cs="Arial"/>
        </w:rPr>
      </w:pPr>
      <w:r w:rsidRPr="00A712A2">
        <w:rPr>
          <w:rFonts w:ascii="Arial" w:hAnsi="Arial" w:cs="Arial"/>
          <w:color w:val="5B9BD5"/>
        </w:rPr>
        <w:t>Reduction of existing cases</w:t>
      </w:r>
    </w:p>
    <w:p w14:paraId="4976CFE0" w14:textId="77777777" w:rsidR="00A712A2" w:rsidRPr="00A712A2" w:rsidRDefault="00A712A2" w:rsidP="00864F63">
      <w:pPr>
        <w:spacing w:after="0"/>
        <w:jc w:val="both"/>
        <w:rPr>
          <w:rFonts w:ascii="Arial" w:hAnsi="Arial" w:cs="Arial"/>
          <w:lang w:eastAsia="en-GB"/>
        </w:rPr>
      </w:pPr>
      <w:r w:rsidRPr="00A712A2">
        <w:rPr>
          <w:rFonts w:ascii="Arial" w:hAnsi="Arial" w:cs="Arial"/>
        </w:rPr>
        <w:t>As part of the preparation for this new way of working, it is crucial to reduce the existing private law workload. To achieve this, current private law cases are being reviewed, triaged where issues can be narrowed, and brought forward where possible for earlier resolution in collaboration with Cafcass and local authorities, where they are involved. The operational team has also checked that cases which should be closed have been closed, giving a clearer picture of the current workload in each area. The greater the reduction in existing (legacy) cases, the stronger each area will be for launch.</w:t>
      </w:r>
    </w:p>
    <w:p w14:paraId="6E119765" w14:textId="77777777" w:rsidR="00A712A2" w:rsidRPr="00A712A2" w:rsidRDefault="00A712A2" w:rsidP="00864F63">
      <w:pPr>
        <w:pStyle w:val="Heading2"/>
        <w:jc w:val="both"/>
        <w:rPr>
          <w:rFonts w:ascii="Arial" w:hAnsi="Arial" w:cs="Arial"/>
        </w:rPr>
      </w:pPr>
      <w:r w:rsidRPr="00A712A2">
        <w:rPr>
          <w:rFonts w:ascii="Arial" w:hAnsi="Arial" w:cs="Arial"/>
          <w:color w:val="1F4E79"/>
        </w:rPr>
        <w:t>Role of the Local Implementation Manager</w:t>
      </w:r>
    </w:p>
    <w:p w14:paraId="33E9E16C" w14:textId="63E0E817" w:rsidR="00A712A2" w:rsidRPr="00A712A2" w:rsidRDefault="00A712A2" w:rsidP="00864F63">
      <w:pPr>
        <w:spacing w:after="0"/>
        <w:jc w:val="both"/>
        <w:rPr>
          <w:rFonts w:ascii="Arial" w:hAnsi="Arial" w:cs="Arial"/>
          <w:lang w:eastAsia="en-GB"/>
        </w:rPr>
      </w:pPr>
      <w:r w:rsidRPr="00A712A2">
        <w:rPr>
          <w:rFonts w:ascii="Arial" w:hAnsi="Arial" w:cs="Arial"/>
        </w:rPr>
        <w:t xml:space="preserve">I have been appointed as the LIM to manage the implementation on behalf of </w:t>
      </w:r>
      <w:r w:rsidR="00490F8F">
        <w:rPr>
          <w:rFonts w:ascii="Arial" w:hAnsi="Arial" w:cs="Arial"/>
        </w:rPr>
        <w:t xml:space="preserve">the </w:t>
      </w:r>
      <w:r w:rsidRPr="00A712A2">
        <w:rPr>
          <w:rFonts w:ascii="Arial" w:hAnsi="Arial" w:cs="Arial"/>
        </w:rPr>
        <w:t>Designated Family Judge and will be supported by local operational and legal teams.</w:t>
      </w:r>
    </w:p>
    <w:p w14:paraId="2E79BD15" w14:textId="773D6DB8" w:rsidR="00A712A2" w:rsidRDefault="00A712A2" w:rsidP="00864F63">
      <w:pPr>
        <w:spacing w:after="0"/>
        <w:jc w:val="both"/>
        <w:rPr>
          <w:rFonts w:ascii="Arial" w:hAnsi="Arial" w:cs="Arial"/>
        </w:rPr>
      </w:pPr>
      <w:r w:rsidRPr="00A712A2">
        <w:rPr>
          <w:rFonts w:ascii="Arial" w:hAnsi="Arial" w:cs="Arial"/>
        </w:rPr>
        <w:t>I am the point of contact between all agencies and the Ministry of Justice (MoJ), which is funding the roll-out of Child Focused Courts. I will also liaise with members of the judiciary and HMCTS staff.</w:t>
      </w:r>
      <w:r w:rsidR="00864F63">
        <w:rPr>
          <w:rFonts w:ascii="Arial" w:hAnsi="Arial" w:cs="Arial"/>
        </w:rPr>
        <w:t xml:space="preserve"> I am supported by two Deputy Local Implementation Managers, Andi Menzies and Jen Keane.</w:t>
      </w:r>
    </w:p>
    <w:p w14:paraId="4ECE828E" w14:textId="77777777" w:rsidR="00490F8F" w:rsidRPr="00A712A2" w:rsidRDefault="00490F8F" w:rsidP="00864F63">
      <w:pPr>
        <w:spacing w:after="0"/>
        <w:jc w:val="both"/>
        <w:rPr>
          <w:rFonts w:ascii="Arial" w:hAnsi="Arial" w:cs="Arial"/>
        </w:rPr>
      </w:pPr>
    </w:p>
    <w:p w14:paraId="0F57A819" w14:textId="77777777" w:rsidR="00A712A2" w:rsidRPr="00A712A2" w:rsidRDefault="00A712A2" w:rsidP="00864F63">
      <w:pPr>
        <w:spacing w:after="0"/>
        <w:jc w:val="both"/>
        <w:rPr>
          <w:rFonts w:ascii="Arial" w:hAnsi="Arial" w:cs="Arial"/>
          <w:lang w:eastAsia="en-GB"/>
        </w:rPr>
      </w:pPr>
      <w:r w:rsidRPr="00A712A2">
        <w:rPr>
          <w:rFonts w:ascii="Arial" w:hAnsi="Arial" w:cs="Arial"/>
        </w:rPr>
        <w:t>My role is to help ensure that all agencies are ready to deliver Child Focused Courts by:</w:t>
      </w:r>
    </w:p>
    <w:p w14:paraId="30D875EA" w14:textId="77777777" w:rsidR="00A712A2" w:rsidRDefault="00A712A2" w:rsidP="00864F63">
      <w:pPr>
        <w:pStyle w:val="ListParagraph"/>
        <w:numPr>
          <w:ilvl w:val="0"/>
          <w:numId w:val="1"/>
        </w:numPr>
        <w:spacing w:line="259" w:lineRule="auto"/>
        <w:jc w:val="both"/>
        <w:rPr>
          <w:rFonts w:ascii="Arial" w:hAnsi="Arial" w:cs="Arial"/>
          <w:lang w:eastAsia="en-GB"/>
        </w:rPr>
      </w:pPr>
      <w:r w:rsidRPr="00A712A2">
        <w:rPr>
          <w:rFonts w:ascii="Arial" w:hAnsi="Arial" w:cs="Arial"/>
        </w:rPr>
        <w:t>Liaising with partners and helping to steer the roll-out on behalf of the MoJ and all agencies.</w:t>
      </w:r>
    </w:p>
    <w:p w14:paraId="7DA0BD03" w14:textId="7690D74F" w:rsidR="00E20AF8" w:rsidRPr="00E20AF8" w:rsidRDefault="00E20AF8" w:rsidP="00E20AF8">
      <w:pPr>
        <w:pStyle w:val="ListParagraph"/>
        <w:numPr>
          <w:ilvl w:val="0"/>
          <w:numId w:val="1"/>
        </w:numPr>
        <w:spacing w:line="259" w:lineRule="auto"/>
        <w:jc w:val="both"/>
        <w:rPr>
          <w:rFonts w:ascii="Arial" w:hAnsi="Arial" w:cs="Arial"/>
          <w:lang w:eastAsia="en-GB"/>
        </w:rPr>
      </w:pPr>
      <w:r w:rsidRPr="00A712A2">
        <w:rPr>
          <w:rFonts w:ascii="Arial" w:hAnsi="Arial" w:cs="Arial"/>
        </w:rPr>
        <w:t>Establishing and organising a Local Implementation Group and subgroups to steer delivery, identify risks and issues, and escalate matters to decision-makers where needed.</w:t>
      </w:r>
      <w:r>
        <w:rPr>
          <w:rFonts w:ascii="Arial" w:hAnsi="Arial" w:cs="Arial"/>
        </w:rPr>
        <w:t xml:space="preserve"> </w:t>
      </w:r>
    </w:p>
    <w:p w14:paraId="7B3059A3" w14:textId="77777777" w:rsidR="00A712A2" w:rsidRPr="00A712A2" w:rsidRDefault="00A712A2" w:rsidP="00864F63">
      <w:pPr>
        <w:pStyle w:val="ListParagraph"/>
        <w:numPr>
          <w:ilvl w:val="0"/>
          <w:numId w:val="1"/>
        </w:numPr>
        <w:spacing w:line="259" w:lineRule="auto"/>
        <w:jc w:val="both"/>
        <w:rPr>
          <w:rFonts w:ascii="Arial" w:hAnsi="Arial" w:cs="Arial"/>
          <w:lang w:eastAsia="en-GB"/>
        </w:rPr>
      </w:pPr>
      <w:r w:rsidRPr="00A712A2">
        <w:rPr>
          <w:rFonts w:ascii="Arial" w:hAnsi="Arial" w:cs="Arial"/>
        </w:rPr>
        <w:t>Ensuring local partners are prepared for delivery by arranging training, facilitating communication, supporting relationships, and making sure essential protocols are in place.</w:t>
      </w:r>
    </w:p>
    <w:p w14:paraId="08EBB4EF" w14:textId="77777777" w:rsidR="00A712A2" w:rsidRPr="00A712A2" w:rsidRDefault="00A712A2" w:rsidP="00864F63">
      <w:pPr>
        <w:pStyle w:val="ListParagraph"/>
        <w:numPr>
          <w:ilvl w:val="0"/>
          <w:numId w:val="1"/>
        </w:numPr>
        <w:spacing w:line="259" w:lineRule="auto"/>
        <w:jc w:val="both"/>
        <w:rPr>
          <w:rFonts w:ascii="Arial" w:hAnsi="Arial" w:cs="Arial"/>
          <w:lang w:eastAsia="en-GB"/>
        </w:rPr>
      </w:pPr>
      <w:r w:rsidRPr="00A712A2">
        <w:rPr>
          <w:rFonts w:ascii="Arial" w:hAnsi="Arial" w:cs="Arial"/>
        </w:rPr>
        <w:t>Project managing implementation to ensure the Practice Direction and core model are followed.</w:t>
      </w:r>
    </w:p>
    <w:p w14:paraId="00CE9D71" w14:textId="77777777" w:rsidR="00A712A2" w:rsidRPr="00A712A2" w:rsidRDefault="00A712A2" w:rsidP="00864F63">
      <w:pPr>
        <w:pStyle w:val="ListParagraph"/>
        <w:numPr>
          <w:ilvl w:val="0"/>
          <w:numId w:val="1"/>
        </w:numPr>
        <w:spacing w:line="259" w:lineRule="auto"/>
        <w:jc w:val="both"/>
        <w:rPr>
          <w:rFonts w:ascii="Arial" w:hAnsi="Arial" w:cs="Arial"/>
          <w:lang w:eastAsia="en-GB"/>
        </w:rPr>
      </w:pPr>
      <w:r w:rsidRPr="00A712A2">
        <w:rPr>
          <w:rFonts w:ascii="Arial" w:hAnsi="Arial" w:cs="Arial"/>
        </w:rPr>
        <w:t>Building effective local relationships to support implementation of Child Focused Courts.</w:t>
      </w:r>
    </w:p>
    <w:p w14:paraId="117AA516" w14:textId="77777777" w:rsidR="00A712A2" w:rsidRPr="00A712A2" w:rsidRDefault="00A712A2" w:rsidP="00864F63">
      <w:pPr>
        <w:pStyle w:val="ListParagraph"/>
        <w:numPr>
          <w:ilvl w:val="0"/>
          <w:numId w:val="1"/>
        </w:numPr>
        <w:spacing w:line="259" w:lineRule="auto"/>
        <w:jc w:val="both"/>
        <w:rPr>
          <w:rFonts w:ascii="Arial" w:hAnsi="Arial" w:cs="Arial"/>
          <w:lang w:eastAsia="en-GB"/>
        </w:rPr>
      </w:pPr>
      <w:r w:rsidRPr="00A712A2">
        <w:rPr>
          <w:rFonts w:ascii="Arial" w:hAnsi="Arial" w:cs="Arial"/>
        </w:rPr>
        <w:t>Supporting the commissioning and provision of domestic abuse services.</w:t>
      </w:r>
    </w:p>
    <w:p w14:paraId="020DCD66" w14:textId="77777777" w:rsidR="00A712A2" w:rsidRPr="00A712A2" w:rsidRDefault="00A712A2" w:rsidP="00864F63">
      <w:pPr>
        <w:pStyle w:val="Heading2"/>
        <w:jc w:val="both"/>
        <w:rPr>
          <w:rFonts w:ascii="Arial" w:hAnsi="Arial" w:cs="Arial"/>
        </w:rPr>
      </w:pPr>
      <w:r w:rsidRPr="00A712A2">
        <w:rPr>
          <w:rFonts w:ascii="Arial" w:hAnsi="Arial" w:cs="Arial"/>
          <w:color w:val="1F4E79"/>
        </w:rPr>
        <w:t>Future newsletters</w:t>
      </w:r>
    </w:p>
    <w:p w14:paraId="668D8227" w14:textId="77777777" w:rsidR="00A712A2" w:rsidRPr="00A712A2" w:rsidRDefault="00A712A2" w:rsidP="00864F63">
      <w:pPr>
        <w:pStyle w:val="ListParagraph"/>
        <w:numPr>
          <w:ilvl w:val="0"/>
          <w:numId w:val="1"/>
        </w:numPr>
        <w:spacing w:line="259" w:lineRule="auto"/>
        <w:jc w:val="both"/>
        <w:rPr>
          <w:rFonts w:ascii="Arial" w:hAnsi="Arial" w:cs="Arial"/>
          <w:lang w:eastAsia="en-GB"/>
        </w:rPr>
      </w:pPr>
      <w:r w:rsidRPr="00A712A2">
        <w:rPr>
          <w:rFonts w:ascii="Arial" w:hAnsi="Arial" w:cs="Arial"/>
        </w:rPr>
        <w:t>Progress updates and implementation timelines for Child Focused Courts.</w:t>
      </w:r>
    </w:p>
    <w:p w14:paraId="387C0633" w14:textId="7C69DAAE" w:rsidR="00A712A2" w:rsidRPr="00A712A2" w:rsidRDefault="00A712A2" w:rsidP="00864F63">
      <w:pPr>
        <w:pStyle w:val="ListParagraph"/>
        <w:numPr>
          <w:ilvl w:val="0"/>
          <w:numId w:val="1"/>
        </w:numPr>
        <w:spacing w:line="259" w:lineRule="auto"/>
        <w:jc w:val="both"/>
        <w:rPr>
          <w:rFonts w:ascii="Arial" w:hAnsi="Arial" w:cs="Arial"/>
        </w:rPr>
      </w:pPr>
      <w:r w:rsidRPr="00A712A2">
        <w:rPr>
          <w:rFonts w:ascii="Arial" w:hAnsi="Arial" w:cs="Arial"/>
        </w:rPr>
        <w:lastRenderedPageBreak/>
        <w:t xml:space="preserve">Information about the Partnership Day </w:t>
      </w:r>
      <w:proofErr w:type="gramStart"/>
      <w:r w:rsidRPr="00A712A2">
        <w:rPr>
          <w:rFonts w:ascii="Arial" w:hAnsi="Arial" w:cs="Arial"/>
        </w:rPr>
        <w:t xml:space="preserve">on </w:t>
      </w:r>
      <w:r w:rsidR="00BD7E1D" w:rsidRPr="00083D94">
        <w:rPr>
          <w:rFonts w:ascii="Arial" w:hAnsi="Arial" w:cs="Arial"/>
          <w:b/>
          <w:bCs/>
        </w:rPr>
        <w:t>?</w:t>
      </w:r>
      <w:proofErr w:type="gramEnd"/>
      <w:r w:rsidR="00BD7E1D" w:rsidRPr="00083D94">
        <w:rPr>
          <w:rFonts w:ascii="Arial" w:hAnsi="Arial" w:cs="Arial"/>
          <w:b/>
          <w:bCs/>
        </w:rPr>
        <w:t xml:space="preserve"> </w:t>
      </w:r>
      <w:r w:rsidRPr="00A712A2">
        <w:rPr>
          <w:rFonts w:ascii="Arial" w:hAnsi="Arial" w:cs="Arial"/>
        </w:rPr>
        <w:t xml:space="preserve"> </w:t>
      </w:r>
      <w:r w:rsidR="00490F8F">
        <w:rPr>
          <w:rFonts w:ascii="Arial" w:hAnsi="Arial" w:cs="Arial"/>
        </w:rPr>
        <w:t>October</w:t>
      </w:r>
      <w:r w:rsidRPr="00A712A2">
        <w:rPr>
          <w:rFonts w:ascii="Arial" w:hAnsi="Arial" w:cs="Arial"/>
        </w:rPr>
        <w:t xml:space="preserve">, including </w:t>
      </w:r>
      <w:r w:rsidR="00490F8F">
        <w:rPr>
          <w:rFonts w:ascii="Arial" w:hAnsi="Arial" w:cs="Arial"/>
        </w:rPr>
        <w:t xml:space="preserve">venue information and </w:t>
      </w:r>
      <w:r w:rsidRPr="00A712A2">
        <w:rPr>
          <w:rFonts w:ascii="Arial" w:hAnsi="Arial" w:cs="Arial"/>
        </w:rPr>
        <w:t xml:space="preserve">delegate spaces available.  </w:t>
      </w:r>
    </w:p>
    <w:p w14:paraId="090699CA" w14:textId="77777777" w:rsidR="00A712A2" w:rsidRPr="00A712A2" w:rsidRDefault="00A712A2" w:rsidP="00864F63">
      <w:pPr>
        <w:pStyle w:val="ListParagraph"/>
        <w:numPr>
          <w:ilvl w:val="0"/>
          <w:numId w:val="1"/>
        </w:numPr>
        <w:spacing w:line="259" w:lineRule="auto"/>
        <w:jc w:val="both"/>
        <w:rPr>
          <w:rFonts w:ascii="Arial" w:hAnsi="Arial" w:cs="Arial"/>
        </w:rPr>
      </w:pPr>
      <w:r w:rsidRPr="00A712A2">
        <w:rPr>
          <w:rFonts w:ascii="Arial" w:hAnsi="Arial" w:cs="Arial"/>
        </w:rPr>
        <w:t>Updates on how stakeholders, including Cafcass, local authorities, solicitors and the Bar, are preparing for Child Focused Courts.</w:t>
      </w:r>
    </w:p>
    <w:p w14:paraId="5D4683E4" w14:textId="77777777" w:rsidR="00A712A2" w:rsidRPr="00A712A2" w:rsidRDefault="00A712A2" w:rsidP="00864F63">
      <w:pPr>
        <w:pStyle w:val="ListParagraph"/>
        <w:numPr>
          <w:ilvl w:val="0"/>
          <w:numId w:val="1"/>
        </w:numPr>
        <w:spacing w:line="259" w:lineRule="auto"/>
        <w:jc w:val="both"/>
        <w:rPr>
          <w:rFonts w:ascii="Arial" w:hAnsi="Arial" w:cs="Arial"/>
        </w:rPr>
      </w:pPr>
      <w:r w:rsidRPr="00A712A2">
        <w:rPr>
          <w:rFonts w:ascii="Arial" w:hAnsi="Arial" w:cs="Arial"/>
        </w:rPr>
        <w:t>Updates on domestic abuse provision and IDVA support.</w:t>
      </w:r>
    </w:p>
    <w:p w14:paraId="753EB3CB" w14:textId="77777777" w:rsidR="00A712A2" w:rsidRPr="00A712A2" w:rsidRDefault="00A712A2" w:rsidP="00864F63">
      <w:pPr>
        <w:pStyle w:val="ListParagraph"/>
        <w:numPr>
          <w:ilvl w:val="0"/>
          <w:numId w:val="1"/>
        </w:numPr>
        <w:spacing w:line="259" w:lineRule="auto"/>
        <w:jc w:val="both"/>
        <w:rPr>
          <w:rFonts w:ascii="Arial" w:hAnsi="Arial" w:cs="Arial"/>
        </w:rPr>
      </w:pPr>
      <w:r w:rsidRPr="00A712A2">
        <w:rPr>
          <w:rFonts w:ascii="Arial" w:hAnsi="Arial" w:cs="Arial"/>
        </w:rPr>
        <w:t>Updates on outstanding cases.</w:t>
      </w:r>
    </w:p>
    <w:p w14:paraId="01845727" w14:textId="77777777" w:rsidR="00A712A2" w:rsidRPr="00A712A2" w:rsidRDefault="00A712A2" w:rsidP="00864F63">
      <w:pPr>
        <w:pStyle w:val="Heading2"/>
        <w:jc w:val="both"/>
        <w:rPr>
          <w:rFonts w:ascii="Arial" w:hAnsi="Arial" w:cs="Arial"/>
        </w:rPr>
      </w:pPr>
      <w:r w:rsidRPr="00A712A2">
        <w:rPr>
          <w:rFonts w:ascii="Arial" w:hAnsi="Arial" w:cs="Arial"/>
          <w:color w:val="1F4E79"/>
        </w:rPr>
        <w:t>Useful links</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10"/>
      </w:tblGrid>
      <w:tr w:rsidR="00A712A2" w:rsidRPr="00A712A2" w14:paraId="71D03B30" w14:textId="77777777" w:rsidTr="004747DC">
        <w:trPr>
          <w:tblCellSpacing w:w="15" w:type="dxa"/>
        </w:trPr>
        <w:tc>
          <w:tcPr>
            <w:tcW w:w="0" w:type="auto"/>
            <w:tcBorders>
              <w:top w:val="single" w:sz="6" w:space="0" w:color="D9EAF7"/>
              <w:left w:val="single" w:sz="6" w:space="0" w:color="D9EAF7"/>
              <w:bottom w:val="single" w:sz="6" w:space="0" w:color="D9EAF7"/>
              <w:right w:val="single" w:sz="6" w:space="0" w:color="D9EAF7"/>
            </w:tcBorders>
            <w:shd w:val="clear" w:color="auto" w:fill="F7FBFF"/>
            <w:vAlign w:val="center"/>
            <w:hideMark/>
          </w:tcPr>
          <w:p w14:paraId="4D1035EE" w14:textId="77777777" w:rsidR="00A712A2" w:rsidRPr="00A712A2" w:rsidRDefault="00A712A2" w:rsidP="00864F63">
            <w:pPr>
              <w:spacing w:after="80"/>
              <w:jc w:val="both"/>
              <w:rPr>
                <w:rFonts w:ascii="Arial" w:hAnsi="Arial" w:cs="Arial"/>
                <w:lang w:eastAsia="en-GB"/>
              </w:rPr>
            </w:pPr>
            <w:r w:rsidRPr="00A712A2">
              <w:rPr>
                <w:rFonts w:ascii="Arial" w:hAnsi="Arial" w:cs="Arial"/>
                <w:b/>
                <w:bCs/>
                <w:color w:val="1F4E79"/>
              </w:rPr>
              <w:t>Further reading</w:t>
            </w:r>
          </w:p>
          <w:p w14:paraId="01F1BF3C" w14:textId="77777777" w:rsidR="00A712A2" w:rsidRPr="00A712A2" w:rsidRDefault="00A712A2" w:rsidP="00864F63">
            <w:pPr>
              <w:spacing w:after="0"/>
              <w:jc w:val="both"/>
              <w:rPr>
                <w:rFonts w:ascii="Arial" w:hAnsi="Arial" w:cs="Arial"/>
                <w:lang w:eastAsia="en-GB"/>
              </w:rPr>
            </w:pPr>
            <w:r w:rsidRPr="00A712A2">
              <w:rPr>
                <w:rFonts w:ascii="Arial" w:hAnsi="Arial" w:cs="Arial"/>
                <w:color w:val="000000"/>
              </w:rPr>
              <w:t>The resources below provide further background on Child Focused Courts, domestic abuse reform, and the wider Pathfinder approach.</w:t>
            </w:r>
          </w:p>
          <w:p w14:paraId="32422296" w14:textId="77777777" w:rsidR="00A712A2" w:rsidRPr="00A712A2" w:rsidRDefault="00A712A2" w:rsidP="00864F63">
            <w:pPr>
              <w:spacing w:after="0"/>
              <w:jc w:val="both"/>
              <w:rPr>
                <w:rFonts w:ascii="Arial" w:hAnsi="Arial" w:cs="Arial"/>
              </w:rPr>
            </w:pPr>
            <w:hyperlink r:id="rId11" w:history="1">
              <w:r w:rsidRPr="00A712A2">
                <w:rPr>
                  <w:rFonts w:ascii="Arial" w:hAnsi="Arial" w:cs="Arial"/>
                  <w:color w:val="0000FF"/>
                  <w:u w:val="single"/>
                </w:rPr>
                <w:t>Pioneering approach in family courts to support domestic abuse victims better - GOV.UK</w:t>
              </w:r>
            </w:hyperlink>
          </w:p>
          <w:p w14:paraId="2E359A67" w14:textId="77777777" w:rsidR="00A712A2" w:rsidRPr="00A712A2" w:rsidRDefault="00A712A2" w:rsidP="00864F63">
            <w:pPr>
              <w:spacing w:after="0"/>
              <w:jc w:val="both"/>
              <w:rPr>
                <w:rFonts w:ascii="Arial" w:hAnsi="Arial" w:cs="Arial"/>
              </w:rPr>
            </w:pPr>
            <w:hyperlink r:id="rId12" w:history="1">
              <w:r w:rsidRPr="00A712A2">
                <w:rPr>
                  <w:rFonts w:ascii="Arial" w:hAnsi="Arial" w:cs="Arial"/>
                  <w:color w:val="0000FF"/>
                  <w:u w:val="single"/>
                </w:rPr>
                <w:t xml:space="preserve">Assessing risk of harm to children and parents in private law </w:t>
              </w:r>
              <w:proofErr w:type="gramStart"/>
              <w:r w:rsidRPr="00A712A2">
                <w:rPr>
                  <w:rFonts w:ascii="Arial" w:hAnsi="Arial" w:cs="Arial"/>
                  <w:color w:val="0000FF"/>
                  <w:u w:val="single"/>
                </w:rPr>
                <w:t>children</w:t>
              </w:r>
              <w:proofErr w:type="gramEnd"/>
              <w:r w:rsidRPr="00A712A2">
                <w:rPr>
                  <w:rFonts w:ascii="Arial" w:hAnsi="Arial" w:cs="Arial"/>
                  <w:color w:val="0000FF"/>
                  <w:u w:val="single"/>
                </w:rPr>
                <w:t xml:space="preserve"> cases - GOV.UK</w:t>
              </w:r>
            </w:hyperlink>
          </w:p>
          <w:p w14:paraId="59713DF4" w14:textId="77777777" w:rsidR="00A712A2" w:rsidRPr="00A712A2" w:rsidRDefault="00A712A2" w:rsidP="00864F63">
            <w:pPr>
              <w:spacing w:after="0"/>
              <w:jc w:val="both"/>
              <w:rPr>
                <w:rFonts w:ascii="Arial" w:hAnsi="Arial" w:cs="Arial"/>
              </w:rPr>
            </w:pPr>
            <w:hyperlink r:id="rId13" w:history="1">
              <w:r w:rsidRPr="00A712A2">
                <w:rPr>
                  <w:rFonts w:ascii="Arial" w:hAnsi="Arial" w:cs="Arial"/>
                  <w:color w:val="0000FF"/>
                  <w:u w:val="single"/>
                </w:rPr>
                <w:t>The private law pathfinder transforming domestic abuse victims' experiences of a previously 'brutal' system - Nuffield Family Justice Observatory</w:t>
              </w:r>
            </w:hyperlink>
          </w:p>
          <w:p w14:paraId="68629FFE" w14:textId="77777777" w:rsidR="00A712A2" w:rsidRPr="00A712A2" w:rsidRDefault="00A712A2" w:rsidP="00864F63">
            <w:pPr>
              <w:spacing w:after="0"/>
              <w:jc w:val="both"/>
              <w:rPr>
                <w:rFonts w:ascii="Arial" w:hAnsi="Arial" w:cs="Arial"/>
              </w:rPr>
            </w:pPr>
            <w:hyperlink r:id="rId14" w:history="1">
              <w:r w:rsidRPr="00A712A2">
                <w:rPr>
                  <w:rFonts w:ascii="Arial" w:hAnsi="Arial" w:cs="Arial"/>
                  <w:color w:val="0000FF"/>
                  <w:u w:val="single"/>
                </w:rPr>
                <w:t>Families first for children pathfinder programme: evaluation report - GOV.UK</w:t>
              </w:r>
            </w:hyperlink>
          </w:p>
          <w:p w14:paraId="2AA0B1C2" w14:textId="77777777" w:rsidR="00A712A2" w:rsidRPr="00A712A2" w:rsidRDefault="00A712A2" w:rsidP="00864F63">
            <w:pPr>
              <w:spacing w:after="0"/>
              <w:jc w:val="both"/>
              <w:rPr>
                <w:rFonts w:ascii="Arial" w:hAnsi="Arial" w:cs="Arial"/>
              </w:rPr>
            </w:pPr>
          </w:p>
        </w:tc>
      </w:tr>
    </w:tbl>
    <w:p w14:paraId="5C7B86DD" w14:textId="77777777" w:rsidR="00A712A2" w:rsidRPr="00A712A2" w:rsidRDefault="00A712A2" w:rsidP="00864F63">
      <w:pPr>
        <w:spacing w:before="240" w:after="0"/>
        <w:jc w:val="both"/>
        <w:rPr>
          <w:rFonts w:ascii="Arial" w:hAnsi="Arial" w:cs="Arial"/>
          <w:lang w:eastAsia="en-GB"/>
        </w:rPr>
      </w:pPr>
      <w:r w:rsidRPr="00A712A2">
        <w:rPr>
          <w:rFonts w:ascii="Arial" w:hAnsi="Arial" w:cs="Arial"/>
          <w:color w:val="5B7C8A"/>
          <w:sz w:val="20"/>
          <w:szCs w:val="20"/>
        </w:rPr>
        <w:t>Child Focused Courts Newsletter | May 2026</w:t>
      </w:r>
    </w:p>
    <w:p w14:paraId="09F1B1D1" w14:textId="77777777" w:rsidR="00A712A2" w:rsidRPr="00A712A2" w:rsidRDefault="00A712A2" w:rsidP="00864F63">
      <w:pPr>
        <w:spacing w:after="0"/>
        <w:jc w:val="both"/>
        <w:rPr>
          <w:rFonts w:ascii="Arial" w:hAnsi="Arial" w:cs="Arial"/>
          <w:b/>
          <w:bCs/>
          <w:color w:val="074F6A" w:themeColor="accent4" w:themeShade="80"/>
        </w:rPr>
      </w:pPr>
    </w:p>
    <w:p w14:paraId="6FFFDA77" w14:textId="77777777" w:rsidR="00A36D79" w:rsidRPr="00A712A2" w:rsidRDefault="00A36D79" w:rsidP="00864F63">
      <w:pPr>
        <w:jc w:val="both"/>
        <w:rPr>
          <w:rFonts w:ascii="Arial" w:hAnsi="Arial" w:cs="Arial"/>
        </w:rPr>
      </w:pPr>
    </w:p>
    <w:sectPr w:rsidR="00A36D79" w:rsidRPr="00A712A2" w:rsidSect="00A712A2">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0760A2" w14:textId="77777777" w:rsidR="0041603A" w:rsidRDefault="0041603A" w:rsidP="00E20AF8">
      <w:pPr>
        <w:spacing w:after="0" w:line="240" w:lineRule="auto"/>
      </w:pPr>
      <w:r>
        <w:separator/>
      </w:r>
    </w:p>
  </w:endnote>
  <w:endnote w:type="continuationSeparator" w:id="0">
    <w:p w14:paraId="6884B533" w14:textId="77777777" w:rsidR="0041603A" w:rsidRDefault="0041603A" w:rsidP="00E20A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A3FE9" w14:textId="77777777" w:rsidR="005C0661" w:rsidRDefault="005C06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4774733"/>
      <w:docPartObj>
        <w:docPartGallery w:val="Page Numbers (Bottom of Page)"/>
        <w:docPartUnique/>
      </w:docPartObj>
    </w:sdtPr>
    <w:sdtEndPr>
      <w:rPr>
        <w:noProof/>
      </w:rPr>
    </w:sdtEndPr>
    <w:sdtContent>
      <w:p w14:paraId="183F5720" w14:textId="77777777" w:rsidR="00A712A2" w:rsidRDefault="00A712A2">
        <w:pPr>
          <w:pStyle w:val="Footer"/>
        </w:pPr>
        <w:r>
          <w:fldChar w:fldCharType="begin"/>
        </w:r>
        <w:r>
          <w:instrText xml:space="preserve"> PAGE   \* MERGEFORMAT </w:instrText>
        </w:r>
        <w:r>
          <w:fldChar w:fldCharType="separate"/>
        </w:r>
        <w:r>
          <w:rPr>
            <w:noProof/>
          </w:rPr>
          <w:t>2</w:t>
        </w:r>
        <w:r>
          <w:rPr>
            <w:noProof/>
          </w:rPr>
          <w:fldChar w:fldCharType="end"/>
        </w:r>
      </w:p>
    </w:sdtContent>
  </w:sdt>
  <w:p w14:paraId="50FE22F1" w14:textId="77777777" w:rsidR="00A712A2" w:rsidRDefault="00A712A2" w:rsidP="00CA6660">
    <w:pPr>
      <w:pStyle w:val="Footer"/>
      <w:jc w:val="right"/>
    </w:pPr>
    <w:r>
      <w:rPr>
        <w:noProof/>
      </w:rPr>
      <w:drawing>
        <wp:inline distT="0" distB="0" distL="0" distR="0" wp14:anchorId="56770C63" wp14:editId="30230609">
          <wp:extent cx="2844800" cy="700405"/>
          <wp:effectExtent l="0" t="0" r="0" b="4445"/>
          <wp:docPr id="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127"/>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2844800" cy="700405"/>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FEECB" w14:textId="77777777" w:rsidR="005C0661" w:rsidRDefault="005C06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42ED2" w14:textId="77777777" w:rsidR="0041603A" w:rsidRDefault="0041603A" w:rsidP="00E20AF8">
      <w:pPr>
        <w:spacing w:after="0" w:line="240" w:lineRule="auto"/>
      </w:pPr>
      <w:r>
        <w:separator/>
      </w:r>
    </w:p>
  </w:footnote>
  <w:footnote w:type="continuationSeparator" w:id="0">
    <w:p w14:paraId="6254B2E7" w14:textId="77777777" w:rsidR="0041603A" w:rsidRDefault="0041603A" w:rsidP="00E20A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B800F" w14:textId="77777777" w:rsidR="005C0661" w:rsidRDefault="005C06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77DC3" w14:textId="77777777" w:rsidR="005C0661" w:rsidRDefault="005C06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C07325" w14:textId="77777777" w:rsidR="005C0661" w:rsidRDefault="005C06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53466"/>
    <w:multiLevelType w:val="multilevel"/>
    <w:tmpl w:val="B22A9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5C3544"/>
    <w:multiLevelType w:val="multilevel"/>
    <w:tmpl w:val="604E0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E77204"/>
    <w:multiLevelType w:val="multilevel"/>
    <w:tmpl w:val="B820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F91843"/>
    <w:multiLevelType w:val="hybridMultilevel"/>
    <w:tmpl w:val="D8D87D98"/>
    <w:lvl w:ilvl="0" w:tplc="4E30F2E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9A27B0"/>
    <w:multiLevelType w:val="multilevel"/>
    <w:tmpl w:val="6D141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F32ED7"/>
    <w:multiLevelType w:val="multilevel"/>
    <w:tmpl w:val="77BA8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552171"/>
    <w:multiLevelType w:val="multilevel"/>
    <w:tmpl w:val="27AA1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BA5D88"/>
    <w:multiLevelType w:val="multilevel"/>
    <w:tmpl w:val="CB28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3523129">
    <w:abstractNumId w:val="3"/>
  </w:num>
  <w:num w:numId="2" w16cid:durableId="1711294433">
    <w:abstractNumId w:val="4"/>
  </w:num>
  <w:num w:numId="3" w16cid:durableId="453596046">
    <w:abstractNumId w:val="7"/>
  </w:num>
  <w:num w:numId="4" w16cid:durableId="1115098013">
    <w:abstractNumId w:val="6"/>
  </w:num>
  <w:num w:numId="5" w16cid:durableId="1882783849">
    <w:abstractNumId w:val="1"/>
  </w:num>
  <w:num w:numId="6" w16cid:durableId="1849363009">
    <w:abstractNumId w:val="5"/>
  </w:num>
  <w:num w:numId="7" w16cid:durableId="1908687478">
    <w:abstractNumId w:val="2"/>
  </w:num>
  <w:num w:numId="8" w16cid:durableId="4617326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2A2"/>
    <w:rsid w:val="000837F4"/>
    <w:rsid w:val="00083D94"/>
    <w:rsid w:val="00113B71"/>
    <w:rsid w:val="001911CF"/>
    <w:rsid w:val="00196762"/>
    <w:rsid w:val="001B02EA"/>
    <w:rsid w:val="001B49D2"/>
    <w:rsid w:val="001B55EF"/>
    <w:rsid w:val="001D55E5"/>
    <w:rsid w:val="00292C1E"/>
    <w:rsid w:val="002A5B2D"/>
    <w:rsid w:val="002D1E6E"/>
    <w:rsid w:val="003147FE"/>
    <w:rsid w:val="00335006"/>
    <w:rsid w:val="003443E7"/>
    <w:rsid w:val="003850AD"/>
    <w:rsid w:val="00410F55"/>
    <w:rsid w:val="004123D3"/>
    <w:rsid w:val="0041603A"/>
    <w:rsid w:val="00456A58"/>
    <w:rsid w:val="00487F14"/>
    <w:rsid w:val="00490F8F"/>
    <w:rsid w:val="004A39EA"/>
    <w:rsid w:val="004B2767"/>
    <w:rsid w:val="004C7125"/>
    <w:rsid w:val="00552A48"/>
    <w:rsid w:val="0056289D"/>
    <w:rsid w:val="005C0661"/>
    <w:rsid w:val="005E5926"/>
    <w:rsid w:val="00623E6E"/>
    <w:rsid w:val="00663CA2"/>
    <w:rsid w:val="007808DA"/>
    <w:rsid w:val="00793F85"/>
    <w:rsid w:val="007A032C"/>
    <w:rsid w:val="007B0C15"/>
    <w:rsid w:val="0081680D"/>
    <w:rsid w:val="0082183F"/>
    <w:rsid w:val="00864F63"/>
    <w:rsid w:val="0088442F"/>
    <w:rsid w:val="008908F2"/>
    <w:rsid w:val="008F1643"/>
    <w:rsid w:val="009A4C46"/>
    <w:rsid w:val="009A6208"/>
    <w:rsid w:val="009D4FBA"/>
    <w:rsid w:val="009E0948"/>
    <w:rsid w:val="00A36D79"/>
    <w:rsid w:val="00A712A2"/>
    <w:rsid w:val="00B14F0E"/>
    <w:rsid w:val="00B64BDE"/>
    <w:rsid w:val="00B76EA5"/>
    <w:rsid w:val="00BD7E1D"/>
    <w:rsid w:val="00BF2306"/>
    <w:rsid w:val="00C041A1"/>
    <w:rsid w:val="00C2647C"/>
    <w:rsid w:val="00CA743A"/>
    <w:rsid w:val="00CB1723"/>
    <w:rsid w:val="00D142E3"/>
    <w:rsid w:val="00D26DC4"/>
    <w:rsid w:val="00D45E09"/>
    <w:rsid w:val="00D46E1F"/>
    <w:rsid w:val="00D823FD"/>
    <w:rsid w:val="00DC7040"/>
    <w:rsid w:val="00DE2661"/>
    <w:rsid w:val="00DE43DA"/>
    <w:rsid w:val="00E20AF8"/>
    <w:rsid w:val="00ED45DD"/>
    <w:rsid w:val="00F77045"/>
    <w:rsid w:val="00F91817"/>
    <w:rsid w:val="00FB11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150405"/>
  <w15:chartTrackingRefBased/>
  <w15:docId w15:val="{A64AA62D-D681-40AB-9C6B-420879597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2A2"/>
  </w:style>
  <w:style w:type="paragraph" w:styleId="Heading1">
    <w:name w:val="heading 1"/>
    <w:basedOn w:val="Normal"/>
    <w:next w:val="Normal"/>
    <w:link w:val="Heading1Char"/>
    <w:uiPriority w:val="9"/>
    <w:qFormat/>
    <w:rsid w:val="00A712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712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712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12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12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12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12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12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12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2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712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712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12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12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12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12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12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12A2"/>
    <w:rPr>
      <w:rFonts w:eastAsiaTheme="majorEastAsia" w:cstheme="majorBidi"/>
      <w:color w:val="272727" w:themeColor="text1" w:themeTint="D8"/>
    </w:rPr>
  </w:style>
  <w:style w:type="paragraph" w:styleId="Title">
    <w:name w:val="Title"/>
    <w:basedOn w:val="Normal"/>
    <w:next w:val="Normal"/>
    <w:link w:val="TitleChar"/>
    <w:uiPriority w:val="10"/>
    <w:qFormat/>
    <w:rsid w:val="00A712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12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12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12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12A2"/>
    <w:pPr>
      <w:spacing w:before="160"/>
      <w:jc w:val="center"/>
    </w:pPr>
    <w:rPr>
      <w:i/>
      <w:iCs/>
      <w:color w:val="404040" w:themeColor="text1" w:themeTint="BF"/>
    </w:rPr>
  </w:style>
  <w:style w:type="character" w:customStyle="1" w:styleId="QuoteChar">
    <w:name w:val="Quote Char"/>
    <w:basedOn w:val="DefaultParagraphFont"/>
    <w:link w:val="Quote"/>
    <w:uiPriority w:val="29"/>
    <w:rsid w:val="00A712A2"/>
    <w:rPr>
      <w:i/>
      <w:iCs/>
      <w:color w:val="404040" w:themeColor="text1" w:themeTint="BF"/>
    </w:rPr>
  </w:style>
  <w:style w:type="paragraph" w:styleId="ListParagraph">
    <w:name w:val="List Paragraph"/>
    <w:basedOn w:val="Normal"/>
    <w:uiPriority w:val="34"/>
    <w:qFormat/>
    <w:rsid w:val="00A712A2"/>
    <w:pPr>
      <w:ind w:left="720"/>
      <w:contextualSpacing/>
    </w:pPr>
  </w:style>
  <w:style w:type="character" w:styleId="IntenseEmphasis">
    <w:name w:val="Intense Emphasis"/>
    <w:basedOn w:val="DefaultParagraphFont"/>
    <w:uiPriority w:val="21"/>
    <w:qFormat/>
    <w:rsid w:val="00A712A2"/>
    <w:rPr>
      <w:i/>
      <w:iCs/>
      <w:color w:val="0F4761" w:themeColor="accent1" w:themeShade="BF"/>
    </w:rPr>
  </w:style>
  <w:style w:type="paragraph" w:styleId="IntenseQuote">
    <w:name w:val="Intense Quote"/>
    <w:basedOn w:val="Normal"/>
    <w:next w:val="Normal"/>
    <w:link w:val="IntenseQuoteChar"/>
    <w:uiPriority w:val="30"/>
    <w:qFormat/>
    <w:rsid w:val="00A712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12A2"/>
    <w:rPr>
      <w:i/>
      <w:iCs/>
      <w:color w:val="0F4761" w:themeColor="accent1" w:themeShade="BF"/>
    </w:rPr>
  </w:style>
  <w:style w:type="character" w:styleId="IntenseReference">
    <w:name w:val="Intense Reference"/>
    <w:basedOn w:val="DefaultParagraphFont"/>
    <w:uiPriority w:val="32"/>
    <w:qFormat/>
    <w:rsid w:val="00A712A2"/>
    <w:rPr>
      <w:b/>
      <w:bCs/>
      <w:smallCaps/>
      <w:color w:val="0F4761" w:themeColor="accent1" w:themeShade="BF"/>
      <w:spacing w:val="5"/>
    </w:rPr>
  </w:style>
  <w:style w:type="paragraph" w:styleId="Footer">
    <w:name w:val="footer"/>
    <w:basedOn w:val="Normal"/>
    <w:link w:val="FooterChar"/>
    <w:uiPriority w:val="99"/>
    <w:unhideWhenUsed/>
    <w:rsid w:val="00A712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12A2"/>
  </w:style>
  <w:style w:type="character" w:styleId="Hyperlink">
    <w:name w:val="Hyperlink"/>
    <w:basedOn w:val="DefaultParagraphFont"/>
    <w:uiPriority w:val="99"/>
    <w:unhideWhenUsed/>
    <w:rsid w:val="00A712A2"/>
    <w:rPr>
      <w:color w:val="467886" w:themeColor="hyperlink"/>
      <w:u w:val="single"/>
    </w:rPr>
  </w:style>
  <w:style w:type="paragraph" w:styleId="Header">
    <w:name w:val="header"/>
    <w:basedOn w:val="Normal"/>
    <w:link w:val="HeaderChar"/>
    <w:uiPriority w:val="99"/>
    <w:unhideWhenUsed/>
    <w:rsid w:val="00E20A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0AF8"/>
  </w:style>
  <w:style w:type="character" w:styleId="UnresolvedMention">
    <w:name w:val="Unresolved Mention"/>
    <w:basedOn w:val="DefaultParagraphFont"/>
    <w:uiPriority w:val="99"/>
    <w:semiHidden/>
    <w:unhideWhenUsed/>
    <w:rsid w:val="00E20A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nuffieldfjo.org.uk/story/the-private-law-pathfinder-transforming-domestic-abuse-victims-experiences-of-a-previously-brutal-syste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gov.uk/government/consultations/assessing-risk-of-harm-to-children-and-parents-in-private-law-children-cas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uk/government/news/pioneering-approach-in-family-courts-to-support-domestic-abuse-victims-better"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jennifer.kelly2@justice.gov.uk"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ov.uk/government/publications/families-first-for-children-pathfinder-programme-evaluation-report"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1D13958F34D04FA344E3B374692D24" ma:contentTypeVersion="13" ma:contentTypeDescription="Create a new document." ma:contentTypeScope="" ma:versionID="d36750c26711a31f4755d9841dfebd22">
  <xsd:schema xmlns:xsd="http://www.w3.org/2001/XMLSchema" xmlns:xs="http://www.w3.org/2001/XMLSchema" xmlns:p="http://schemas.microsoft.com/office/2006/metadata/properties" xmlns:ns3="11c01eb4-214d-4731-962b-0ce218d3a8b4" xmlns:ns4="eb3e92bf-42c3-4610-b4d8-1db07a1b5b3a" targetNamespace="http://schemas.microsoft.com/office/2006/metadata/properties" ma:root="true" ma:fieldsID="fd203ffbbf10b26edb22b05c7a541e44" ns3:_="" ns4:_="">
    <xsd:import namespace="11c01eb4-214d-4731-962b-0ce218d3a8b4"/>
    <xsd:import namespace="eb3e92bf-42c3-4610-b4d8-1db07a1b5b3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_activity" minOccurs="0"/>
                <xsd:element ref="ns4:SharedWithUsers" minOccurs="0"/>
                <xsd:element ref="ns4:SharedWithDetails" minOccurs="0"/>
                <xsd:element ref="ns4:SharingHintHash" minOccurs="0"/>
                <xsd:element ref="ns3:MediaServiceDateTaken" minOccurs="0"/>
                <xsd:element ref="ns3:MediaServiceSystem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c01eb4-214d-4731-962b-0ce218d3a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b3e92bf-42c3-4610-b4d8-1db07a1b5b3a"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11c01eb4-214d-4731-962b-0ce218d3a8b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7C181B-0E1A-4675-A4B9-800D4DB27A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c01eb4-214d-4731-962b-0ce218d3a8b4"/>
    <ds:schemaRef ds:uri="eb3e92bf-42c3-4610-b4d8-1db07a1b5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92D504-CFF9-4DB3-A4E8-6B8934F34D6A}">
  <ds:schemaRefs>
    <ds:schemaRef ds:uri="http://schemas.microsoft.com/office/2006/metadata/properties"/>
    <ds:schemaRef ds:uri="http://schemas.microsoft.com/office/infopath/2007/PartnerControls"/>
    <ds:schemaRef ds:uri="11c01eb4-214d-4731-962b-0ce218d3a8b4"/>
  </ds:schemaRefs>
</ds:datastoreItem>
</file>

<file path=customXml/itemProps3.xml><?xml version="1.0" encoding="utf-8"?>
<ds:datastoreItem xmlns:ds="http://schemas.openxmlformats.org/officeDocument/2006/customXml" ds:itemID="{3B7A4B74-DE39-4576-894C-8AC4B80243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1536</Words>
  <Characters>8760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Ministry of Justice</Company>
  <LinksUpToDate>false</LinksUpToDate>
  <CharactersWithSpaces>10276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Jennifer</dc:creator>
  <cp:keywords/>
  <dc:description/>
  <cp:lastModifiedBy>Keane, Jen</cp:lastModifiedBy>
  <cp:revision>2</cp:revision>
  <dcterms:created xsi:type="dcterms:W3CDTF">2026-06-03T13:12:00Z</dcterms:created>
  <dcterms:modified xsi:type="dcterms:W3CDTF">2026-06-03T13:12:00Z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0x010100711D13958F34D04FA344E3B374692D24</vt:lpwstr>
  </property>
</Properties>
</file>